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C9" w:rsidRDefault="00FC46C9" w:rsidP="00FC46C9">
      <w:pPr>
        <w:spacing w:after="0"/>
        <w:rPr>
          <w:rFonts w:ascii="Times New Roman" w:hAnsi="Times New Roman" w:cs="Times New Roman"/>
          <w:b/>
          <w:u w:val="single"/>
        </w:rPr>
      </w:pPr>
    </w:p>
    <w:p w:rsidR="00FC46C9" w:rsidRDefault="00FC46C9" w:rsidP="00FC46C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4D70">
        <w:rPr>
          <w:rFonts w:ascii="Times New Roman" w:hAnsi="Times New Roman" w:cs="Times New Roman"/>
          <w:b/>
          <w:u w:val="single"/>
        </w:rPr>
        <w:t>Notice</w:t>
      </w:r>
    </w:p>
    <w:p w:rsidR="00FC46C9" w:rsidRPr="00194D70" w:rsidRDefault="00FC46C9" w:rsidP="00FC46C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C46C9" w:rsidRDefault="00FC46C9" w:rsidP="00FC46C9">
      <w:pPr>
        <w:spacing w:after="0"/>
        <w:jc w:val="both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Regulation 29 read with Regulation 47</w:t>
      </w:r>
      <w:r w:rsidRPr="00225D30">
        <w:rPr>
          <w:rFonts w:ascii="Times New Roman" w:hAnsi="Times New Roman" w:cs="Times New Roman"/>
        </w:rPr>
        <w:t xml:space="preserve"> of SEBI (Listing Obligation and Disclosure Requirements) Regulations, 2015,</w:t>
      </w:r>
      <w:r w:rsidRPr="00E14C32">
        <w:rPr>
          <w:rFonts w:ascii="Times New Roman" w:hAnsi="Times New Roman" w:cs="Times New Roman"/>
        </w:rPr>
        <w:t xml:space="preserve"> </w:t>
      </w:r>
      <w:r w:rsidRPr="00225D30">
        <w:rPr>
          <w:rFonts w:ascii="Times New Roman" w:hAnsi="Times New Roman" w:cs="Times New Roman"/>
        </w:rPr>
        <w:t xml:space="preserve">that the meeting of the Board of Directors of the </w:t>
      </w:r>
      <w:proofErr w:type="spellStart"/>
      <w:r w:rsidRPr="00225D30">
        <w:rPr>
          <w:rFonts w:ascii="Times New Roman" w:hAnsi="Times New Roman" w:cs="Times New Roman"/>
        </w:rPr>
        <w:t>Jyotirgamya</w:t>
      </w:r>
      <w:proofErr w:type="spellEnd"/>
      <w:r w:rsidRPr="00225D30">
        <w:rPr>
          <w:rFonts w:ascii="Times New Roman" w:hAnsi="Times New Roman" w:cs="Times New Roman"/>
        </w:rPr>
        <w:t xml:space="preserve"> Enterpr</w:t>
      </w:r>
      <w:r>
        <w:rPr>
          <w:rFonts w:ascii="Times New Roman" w:hAnsi="Times New Roman" w:cs="Times New Roman"/>
        </w:rPr>
        <w:t>ises Limited will be held on Friday</w:t>
      </w:r>
      <w:r w:rsidRPr="00225D3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14</w:t>
      </w:r>
      <w:r w:rsidRPr="00225D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February, 2020</w:t>
      </w:r>
      <w:r w:rsidRPr="00225D30">
        <w:rPr>
          <w:rFonts w:ascii="Times New Roman" w:hAnsi="Times New Roman" w:cs="Times New Roman"/>
        </w:rPr>
        <w:t xml:space="preserve"> at the Registered Office of the Company,</w:t>
      </w:r>
      <w:r w:rsidRPr="00225D30">
        <w:t xml:space="preserve"> </w:t>
      </w:r>
      <w:r w:rsidRPr="00225D30">
        <w:rPr>
          <w:rFonts w:ascii="Times New Roman" w:hAnsi="Times New Roman" w:cs="Times New Roman"/>
        </w:rPr>
        <w:t>inter alia tra</w:t>
      </w:r>
      <w:r>
        <w:rPr>
          <w:rFonts w:ascii="Times New Roman" w:hAnsi="Times New Roman" w:cs="Times New Roman"/>
        </w:rPr>
        <w:t>nsact the following businesses (a) t</w:t>
      </w:r>
      <w:r w:rsidRPr="00225D30">
        <w:rPr>
          <w:rFonts w:ascii="Times New Roman" w:hAnsi="Times New Roman" w:cs="Times New Roman"/>
        </w:rPr>
        <w:t>o approve the Un</w:t>
      </w:r>
      <w:r>
        <w:rPr>
          <w:rFonts w:ascii="Times New Roman" w:hAnsi="Times New Roman" w:cs="Times New Roman"/>
        </w:rPr>
        <w:t>-a</w:t>
      </w:r>
      <w:r w:rsidRPr="00225D30">
        <w:rPr>
          <w:rFonts w:ascii="Times New Roman" w:hAnsi="Times New Roman" w:cs="Times New Roman"/>
        </w:rPr>
        <w:t>udited Financial Results for the quarter ended on 31</w:t>
      </w:r>
      <w:r w:rsidRPr="00225D3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December, 2019 (b) </w:t>
      </w:r>
      <w:r w:rsidRPr="00225D30">
        <w:rPr>
          <w:rFonts w:ascii="Times New Roman" w:hAnsi="Times New Roman" w:cs="Times New Roman"/>
        </w:rPr>
        <w:t>To approve Limited Review Report for the quarter ended on 31</w:t>
      </w:r>
      <w:r w:rsidRPr="00225D3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December, 2019 and (c) </w:t>
      </w:r>
      <w:r w:rsidR="0098300C">
        <w:rPr>
          <w:rFonts w:ascii="Times New Roman" w:hAnsi="Times New Roman" w:cs="Times New Roman"/>
        </w:rPr>
        <w:t xml:space="preserve">To designate </w:t>
      </w:r>
      <w:proofErr w:type="spellStart"/>
      <w:r w:rsidR="0098300C">
        <w:rPr>
          <w:rFonts w:ascii="Times New Roman" w:hAnsi="Times New Roman" w:cs="Times New Roman"/>
        </w:rPr>
        <w:t>Sahil</w:t>
      </w:r>
      <w:proofErr w:type="spellEnd"/>
      <w:r w:rsidR="0098300C">
        <w:rPr>
          <w:rFonts w:ascii="Times New Roman" w:hAnsi="Times New Roman" w:cs="Times New Roman"/>
        </w:rPr>
        <w:t xml:space="preserve"> </w:t>
      </w:r>
      <w:proofErr w:type="spellStart"/>
      <w:r w:rsidR="0098300C">
        <w:rPr>
          <w:rFonts w:ascii="Times New Roman" w:hAnsi="Times New Roman" w:cs="Times New Roman"/>
        </w:rPr>
        <w:t>Minhaj</w:t>
      </w:r>
      <w:proofErr w:type="spellEnd"/>
      <w:r w:rsidR="0098300C">
        <w:rPr>
          <w:rFonts w:ascii="Times New Roman" w:hAnsi="Times New Roman" w:cs="Times New Roman"/>
        </w:rPr>
        <w:t xml:space="preserve"> Khan, director of the Company as Compliance officer. (d) </w:t>
      </w:r>
      <w:bookmarkStart w:id="0" w:name="_GoBack"/>
      <w:bookmarkEnd w:id="0"/>
      <w:r w:rsidRPr="00225D30">
        <w:rPr>
          <w:rFonts w:ascii="Times New Roman" w:hAnsi="Times New Roman" w:cs="Times New Roman"/>
        </w:rPr>
        <w:t>Any other matter with the permission of the Chair and Majority of Directors.</w:t>
      </w:r>
      <w:r>
        <w:rPr>
          <w:rFonts w:ascii="Times New Roman" w:hAnsi="Times New Roman" w:cs="Times New Roman"/>
        </w:rPr>
        <w:t xml:space="preserve"> </w:t>
      </w:r>
      <w:r w:rsidRPr="00F52818">
        <w:rPr>
          <w:rFonts w:ascii="Times New Roman" w:hAnsi="Times New Roman" w:cs="Times New Roman"/>
        </w:rPr>
        <w:t xml:space="preserve">The trading window for dealing in securities of the Company will remain closed for all specified persons for the abovementioned purpose from </w:t>
      </w:r>
      <w:r>
        <w:rPr>
          <w:rFonts w:ascii="Times New Roman" w:hAnsi="Times New Roman" w:cs="Times New Roman"/>
        </w:rPr>
        <w:t>6</w:t>
      </w:r>
      <w:r w:rsidRPr="00F5281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February, 2020 to 16</w:t>
      </w:r>
      <w:r w:rsidRPr="00F5281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February, 2020</w:t>
      </w:r>
      <w:r w:rsidRPr="00F528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52818">
        <w:rPr>
          <w:rFonts w:ascii="Times New Roman" w:hAnsi="Times New Roman" w:cs="Times New Roman"/>
        </w:rPr>
        <w:t xml:space="preserve">The said notice may be accessed at the Company’s website at http://www.jeltrade.com or at Stock Exchange’s website </w:t>
      </w:r>
      <w:hyperlink r:id="rId7" w:history="1">
        <w:r w:rsidRPr="00124232">
          <w:rPr>
            <w:rStyle w:val="Hyperlink"/>
            <w:rFonts w:ascii="Times New Roman" w:hAnsi="Times New Roman" w:cs="Times New Roman"/>
          </w:rPr>
          <w:t>https://www.bseindia.com/stock-share-price/jyotirgamya-enterprises-ltd/jel/539246/</w:t>
        </w:r>
      </w:hyperlink>
    </w:p>
    <w:p w:rsidR="001915A0" w:rsidRDefault="001915A0" w:rsidP="00FC46C9">
      <w:pPr>
        <w:spacing w:after="0"/>
        <w:jc w:val="both"/>
        <w:rPr>
          <w:rFonts w:ascii="Times New Roman" w:hAnsi="Times New Roman" w:cs="Times New Roman"/>
        </w:rPr>
      </w:pPr>
    </w:p>
    <w:p w:rsidR="00FC46C9" w:rsidRPr="00225D30" w:rsidRDefault="00FC46C9" w:rsidP="00FC46C9">
      <w:pPr>
        <w:spacing w:after="0"/>
        <w:jc w:val="right"/>
        <w:rPr>
          <w:rFonts w:ascii="Times New Roman" w:hAnsi="Times New Roman" w:cs="Times New Roman"/>
          <w:b/>
        </w:rPr>
      </w:pPr>
      <w:r w:rsidRPr="00225D30">
        <w:rPr>
          <w:rFonts w:ascii="Times New Roman" w:hAnsi="Times New Roman" w:cs="Times New Roman"/>
        </w:rPr>
        <w:t xml:space="preserve">For </w:t>
      </w:r>
      <w:proofErr w:type="spellStart"/>
      <w:r w:rsidRPr="00225D30">
        <w:rPr>
          <w:rFonts w:ascii="Times New Roman" w:hAnsi="Times New Roman" w:cs="Times New Roman"/>
          <w:b/>
        </w:rPr>
        <w:t>Jyotirgamya</w:t>
      </w:r>
      <w:proofErr w:type="spellEnd"/>
      <w:r w:rsidRPr="00225D30">
        <w:rPr>
          <w:rFonts w:ascii="Times New Roman" w:hAnsi="Times New Roman" w:cs="Times New Roman"/>
          <w:b/>
        </w:rPr>
        <w:t xml:space="preserve"> Enterprises Limited</w:t>
      </w:r>
    </w:p>
    <w:p w:rsidR="00FC46C9" w:rsidRPr="00225D30" w:rsidRDefault="00FC46C9" w:rsidP="00FC46C9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Sd</w:t>
      </w:r>
      <w:proofErr w:type="spellEnd"/>
      <w:proofErr w:type="gramEnd"/>
      <w:r>
        <w:rPr>
          <w:rFonts w:ascii="Times New Roman" w:hAnsi="Times New Roman" w:cs="Times New Roman"/>
          <w:b/>
        </w:rPr>
        <w:t>/-</w:t>
      </w:r>
    </w:p>
    <w:p w:rsidR="001915A0" w:rsidRPr="001915A0" w:rsidRDefault="00FC46C9" w:rsidP="001915A0">
      <w:pPr>
        <w:pStyle w:val="NoSpacing"/>
        <w:rPr>
          <w:rFonts w:ascii="Times New Roman" w:hAnsi="Times New Roman" w:cs="Times New Roman"/>
          <w:b/>
        </w:rPr>
      </w:pPr>
      <w:r w:rsidRPr="001915A0">
        <w:rPr>
          <w:rFonts w:ascii="Times New Roman" w:hAnsi="Times New Roman" w:cs="Times New Roman"/>
        </w:rPr>
        <w:t>Date: 06.02.2020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15A0">
        <w:rPr>
          <w:rFonts w:ascii="Times New Roman" w:hAnsi="Times New Roman" w:cs="Times New Roman"/>
          <w:b/>
        </w:rPr>
        <w:t xml:space="preserve">     </w:t>
      </w:r>
      <w:proofErr w:type="spellStart"/>
      <w:r w:rsidRPr="001915A0">
        <w:rPr>
          <w:rFonts w:ascii="Times New Roman" w:hAnsi="Times New Roman" w:cs="Times New Roman"/>
          <w:b/>
        </w:rPr>
        <w:t>Sahil</w:t>
      </w:r>
      <w:proofErr w:type="spellEnd"/>
      <w:r w:rsidRPr="001915A0">
        <w:rPr>
          <w:rFonts w:ascii="Times New Roman" w:hAnsi="Times New Roman" w:cs="Times New Roman"/>
          <w:b/>
        </w:rPr>
        <w:t xml:space="preserve"> </w:t>
      </w:r>
      <w:proofErr w:type="spellStart"/>
      <w:r w:rsidRPr="001915A0">
        <w:rPr>
          <w:rFonts w:ascii="Times New Roman" w:hAnsi="Times New Roman" w:cs="Times New Roman"/>
          <w:b/>
        </w:rPr>
        <w:t>Minhaj</w:t>
      </w:r>
      <w:proofErr w:type="spellEnd"/>
      <w:r w:rsidRPr="001915A0">
        <w:rPr>
          <w:rFonts w:ascii="Times New Roman" w:hAnsi="Times New Roman" w:cs="Times New Roman"/>
          <w:b/>
        </w:rPr>
        <w:t xml:space="preserve"> Khan </w:t>
      </w:r>
    </w:p>
    <w:p w:rsidR="00FC46C9" w:rsidRPr="001915A0" w:rsidRDefault="00FC46C9" w:rsidP="001915A0">
      <w:pPr>
        <w:pStyle w:val="NoSpacing"/>
        <w:rPr>
          <w:rFonts w:ascii="Times New Roman" w:hAnsi="Times New Roman" w:cs="Times New Roman"/>
          <w:b/>
        </w:rPr>
      </w:pPr>
      <w:r w:rsidRPr="001915A0">
        <w:rPr>
          <w:rFonts w:ascii="Times New Roman" w:hAnsi="Times New Roman" w:cs="Times New Roman"/>
        </w:rPr>
        <w:t>Place: New Delhi</w:t>
      </w:r>
      <w:r w:rsidRPr="001915A0">
        <w:rPr>
          <w:rFonts w:ascii="Times New Roman" w:hAnsi="Times New Roman" w:cs="Times New Roman"/>
          <w:b/>
        </w:rPr>
        <w:t xml:space="preserve">       </w:t>
      </w:r>
      <w:r w:rsidR="001915A0" w:rsidRPr="001915A0">
        <w:rPr>
          <w:rFonts w:ascii="Times New Roman" w:hAnsi="Times New Roman" w:cs="Times New Roman"/>
          <w:b/>
        </w:rPr>
        <w:tab/>
      </w:r>
      <w:r w:rsidR="001915A0" w:rsidRPr="001915A0">
        <w:rPr>
          <w:rFonts w:ascii="Times New Roman" w:hAnsi="Times New Roman" w:cs="Times New Roman"/>
          <w:b/>
        </w:rPr>
        <w:tab/>
      </w:r>
      <w:r w:rsidR="001915A0" w:rsidRPr="001915A0">
        <w:rPr>
          <w:rFonts w:ascii="Times New Roman" w:hAnsi="Times New Roman" w:cs="Times New Roman"/>
          <w:b/>
        </w:rPr>
        <w:tab/>
      </w:r>
      <w:r w:rsidR="001915A0" w:rsidRPr="001915A0">
        <w:rPr>
          <w:rFonts w:ascii="Times New Roman" w:hAnsi="Times New Roman" w:cs="Times New Roman"/>
          <w:b/>
        </w:rPr>
        <w:tab/>
      </w:r>
      <w:r w:rsidR="001915A0" w:rsidRPr="001915A0">
        <w:rPr>
          <w:rFonts w:ascii="Times New Roman" w:hAnsi="Times New Roman" w:cs="Times New Roman"/>
          <w:b/>
        </w:rPr>
        <w:tab/>
      </w:r>
      <w:r w:rsidR="001915A0" w:rsidRPr="001915A0">
        <w:rPr>
          <w:rFonts w:ascii="Times New Roman" w:hAnsi="Times New Roman" w:cs="Times New Roman"/>
          <w:b/>
        </w:rPr>
        <w:tab/>
      </w:r>
      <w:r w:rsidR="001915A0" w:rsidRPr="001915A0">
        <w:rPr>
          <w:rFonts w:ascii="Times New Roman" w:hAnsi="Times New Roman" w:cs="Times New Roman"/>
          <w:b/>
        </w:rPr>
        <w:tab/>
      </w:r>
      <w:r w:rsidR="001915A0" w:rsidRPr="001915A0">
        <w:rPr>
          <w:rFonts w:ascii="Times New Roman" w:hAnsi="Times New Roman" w:cs="Times New Roman"/>
          <w:b/>
        </w:rPr>
        <w:tab/>
        <w:t xml:space="preserve">      Managing Director</w:t>
      </w:r>
    </w:p>
    <w:p w:rsidR="001915A0" w:rsidRPr="001915A0" w:rsidRDefault="001915A0" w:rsidP="001915A0">
      <w:pPr>
        <w:pStyle w:val="NoSpacing"/>
        <w:rPr>
          <w:rFonts w:ascii="Times New Roman" w:hAnsi="Times New Roman" w:cs="Times New Roman"/>
          <w:b/>
        </w:rPr>
      </w:pPr>
      <w:r w:rsidRPr="001915A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(DIN</w:t>
      </w:r>
      <w:proofErr w:type="gramStart"/>
      <w:r w:rsidRPr="001915A0">
        <w:rPr>
          <w:rFonts w:ascii="Times New Roman" w:hAnsi="Times New Roman" w:cs="Times New Roman"/>
          <w:b/>
        </w:rPr>
        <w:t>:06624897</w:t>
      </w:r>
      <w:proofErr w:type="gramEnd"/>
      <w:r w:rsidRPr="001915A0">
        <w:rPr>
          <w:rFonts w:ascii="Times New Roman" w:hAnsi="Times New Roman" w:cs="Times New Roman"/>
          <w:b/>
        </w:rPr>
        <w:t>)</w:t>
      </w:r>
    </w:p>
    <w:p w:rsidR="002034D1" w:rsidRDefault="00DD7FE7"/>
    <w:sectPr w:rsidR="002034D1" w:rsidSect="00887392">
      <w:headerReference w:type="default" r:id="rId8"/>
      <w:pgSz w:w="12240" w:h="15840"/>
      <w:pgMar w:top="127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FE7" w:rsidRDefault="00DD7FE7" w:rsidP="00FC46C9">
      <w:pPr>
        <w:spacing w:after="0" w:line="240" w:lineRule="auto"/>
      </w:pPr>
      <w:r>
        <w:separator/>
      </w:r>
    </w:p>
  </w:endnote>
  <w:endnote w:type="continuationSeparator" w:id="0">
    <w:p w:rsidR="00DD7FE7" w:rsidRDefault="00DD7FE7" w:rsidP="00FC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FE7" w:rsidRDefault="00DD7FE7" w:rsidP="00FC46C9">
      <w:pPr>
        <w:spacing w:after="0" w:line="240" w:lineRule="auto"/>
      </w:pPr>
      <w:r>
        <w:separator/>
      </w:r>
    </w:p>
  </w:footnote>
  <w:footnote w:type="continuationSeparator" w:id="0">
    <w:p w:rsidR="00DD7FE7" w:rsidRDefault="00DD7FE7" w:rsidP="00FC4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64" w:type="dxa"/>
      <w:tblInd w:w="108" w:type="dxa"/>
      <w:tblLook w:val="04A0" w:firstRow="1" w:lastRow="0" w:firstColumn="1" w:lastColumn="0" w:noHBand="0" w:noVBand="1"/>
    </w:tblPr>
    <w:tblGrid>
      <w:gridCol w:w="1176"/>
      <w:gridCol w:w="976"/>
      <w:gridCol w:w="6736"/>
      <w:gridCol w:w="976"/>
    </w:tblGrid>
    <w:tr w:rsidR="008655CF" w:rsidRPr="00702EF7" w:rsidTr="008D0974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DD7FE7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0"/>
          </w:tblGrid>
          <w:tr w:rsidR="008655CF" w:rsidRPr="00702EF7" w:rsidTr="008D0974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8655CF" w:rsidRPr="00702EF7" w:rsidRDefault="00DD7FE7" w:rsidP="008655CF">
                <w:pPr>
                  <w:spacing w:after="0"/>
                  <w:rPr>
                    <w:rFonts w:cs="Calibri"/>
                    <w:color w:val="000000"/>
                    <w:lang w:eastAsia="en-IN"/>
                  </w:rPr>
                </w:pPr>
              </w:p>
            </w:tc>
          </w:tr>
        </w:tbl>
        <w:p w:rsidR="008655CF" w:rsidRPr="00702EF7" w:rsidRDefault="00DD7FE7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DD7FE7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C6267C" w:rsidP="00FC46C9">
          <w:pPr>
            <w:spacing w:after="0"/>
            <w:ind w:left="-190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JYOTIRGAMYA ENTERPRISES LIMITED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DD7FE7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</w:tr>
    <w:tr w:rsidR="008655CF" w:rsidRPr="00702EF7" w:rsidTr="008D0974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DD7FE7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DD7FE7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C6267C" w:rsidP="00FC46C9">
          <w:pPr>
            <w:spacing w:after="0"/>
            <w:ind w:left="-190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 xml:space="preserve">Regd. Office: </w:t>
          </w:r>
          <w:r>
            <w:rPr>
              <w:rFonts w:ascii="Times New Roman" w:hAnsi="Times New Roman"/>
              <w:color w:val="000000"/>
              <w:lang w:eastAsia="en-IN"/>
            </w:rPr>
            <w:t xml:space="preserve">Office No. 3, </w:t>
          </w:r>
          <w:proofErr w:type="spellStart"/>
          <w:r>
            <w:rPr>
              <w:rFonts w:ascii="Times New Roman" w:hAnsi="Times New Roman"/>
              <w:color w:val="000000"/>
              <w:lang w:eastAsia="en-IN"/>
            </w:rPr>
            <w:t>IInd</w:t>
          </w:r>
          <w:proofErr w:type="spellEnd"/>
          <w:r>
            <w:rPr>
              <w:rFonts w:ascii="Times New Roman" w:hAnsi="Times New Roman"/>
              <w:color w:val="000000"/>
              <w:lang w:eastAsia="en-IN"/>
            </w:rPr>
            <w:t xml:space="preserve"> Floor, P-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37/38, </w:t>
          </w:r>
          <w:proofErr w:type="spellStart"/>
          <w:r w:rsidRPr="00702EF7">
            <w:rPr>
              <w:rFonts w:ascii="Times New Roman" w:hAnsi="Times New Roman"/>
              <w:color w:val="000000"/>
              <w:lang w:eastAsia="en-IN"/>
            </w:rPr>
            <w:t>Gomti</w:t>
          </w:r>
          <w:proofErr w:type="spellEnd"/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Complex,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DD7FE7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</w:tr>
    <w:tr w:rsidR="008655CF" w:rsidRPr="00702EF7" w:rsidTr="008D0974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DD7FE7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DD7FE7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C6267C" w:rsidP="00FC46C9">
          <w:pPr>
            <w:spacing w:after="0"/>
            <w:ind w:left="-190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Near </w:t>
          </w:r>
          <w:proofErr w:type="spellStart"/>
          <w:r w:rsidRPr="00702EF7">
            <w:rPr>
              <w:rFonts w:ascii="Times New Roman" w:hAnsi="Times New Roman"/>
              <w:color w:val="000000"/>
              <w:lang w:eastAsia="en-IN"/>
            </w:rPr>
            <w:t>Ahlcon</w:t>
          </w:r>
          <w:proofErr w:type="spellEnd"/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Public School, </w:t>
          </w:r>
          <w:proofErr w:type="spellStart"/>
          <w:r w:rsidRPr="00702EF7">
            <w:rPr>
              <w:rFonts w:ascii="Times New Roman" w:hAnsi="Times New Roman"/>
              <w:color w:val="000000"/>
              <w:lang w:eastAsia="en-IN"/>
            </w:rPr>
            <w:t>Mayur</w:t>
          </w:r>
          <w:proofErr w:type="spellEnd"/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</w:t>
          </w:r>
          <w:proofErr w:type="spellStart"/>
          <w:r w:rsidRPr="00702EF7">
            <w:rPr>
              <w:rFonts w:ascii="Times New Roman" w:hAnsi="Times New Roman"/>
              <w:color w:val="000000"/>
              <w:lang w:eastAsia="en-IN"/>
            </w:rPr>
            <w:t>Vihar</w:t>
          </w:r>
          <w:proofErr w:type="spellEnd"/>
          <w:r w:rsidRPr="00702EF7">
            <w:rPr>
              <w:rFonts w:ascii="Times New Roman" w:hAnsi="Times New Roman"/>
              <w:color w:val="000000"/>
              <w:lang w:eastAsia="en-IN"/>
            </w:rPr>
            <w:t>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DD7FE7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</w:tr>
    <w:tr w:rsidR="008655CF" w:rsidRPr="00702EF7" w:rsidTr="008D0974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DD7FE7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DD7FE7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C6267C" w:rsidP="00FC46C9">
          <w:pPr>
            <w:spacing w:after="0"/>
            <w:ind w:left="-190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702EF7">
            <w:rPr>
              <w:rFonts w:ascii="Times New Roman" w:hAnsi="Times New Roman"/>
              <w:color w:val="000000"/>
              <w:lang w:eastAsia="en-IN"/>
            </w:rPr>
            <w:t>Phase-1, New Delhi – 110091.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DD7FE7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</w:tr>
    <w:tr w:rsidR="008655CF" w:rsidRPr="00702EF7" w:rsidTr="008D0974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DD7FE7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DD7FE7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C6267C" w:rsidP="00FC46C9">
          <w:pPr>
            <w:spacing w:after="0"/>
            <w:ind w:left="-190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CIN: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L52100DL1986PLC234423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DD7FE7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</w:tr>
    <w:tr w:rsidR="008655CF" w:rsidRPr="00702EF7" w:rsidTr="008D0974">
      <w:trPr>
        <w:trHeight w:val="300"/>
      </w:trPr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DD7FE7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DD7FE7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C6267C" w:rsidP="00FC46C9">
          <w:pPr>
            <w:spacing w:after="0"/>
            <w:ind w:left="-190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proofErr w:type="spellStart"/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Ph</w:t>
          </w:r>
          <w:proofErr w:type="spellEnd"/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+91-9205562494, </w:t>
          </w: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Email: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jyotirgamyaenterprises@gmail.com</w:t>
          </w: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DD7FE7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</w:tr>
    <w:tr w:rsidR="008655CF" w:rsidRPr="00702EF7" w:rsidTr="008D0974">
      <w:trPr>
        <w:trHeight w:val="300"/>
      </w:trPr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DD7FE7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DD7FE7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8655CF" w:rsidRDefault="00DD7FE7" w:rsidP="00FC46C9">
          <w:pPr>
            <w:spacing w:after="0"/>
            <w:ind w:left="-190"/>
            <w:jc w:val="center"/>
          </w:pPr>
          <w:hyperlink w:history="1">
            <w:r w:rsidR="00C6267C" w:rsidRPr="00702EF7">
              <w:rPr>
                <w:rFonts w:ascii="Times New Roman" w:hAnsi="Times New Roman"/>
                <w:b/>
                <w:bCs/>
                <w:color w:val="000000"/>
                <w:u w:val="single"/>
                <w:lang w:eastAsia="en-IN"/>
              </w:rPr>
              <w:t>Website</w:t>
            </w:r>
            <w:r w:rsidR="00C6267C" w:rsidRPr="00702EF7">
              <w:rPr>
                <w:rFonts w:ascii="Times New Roman" w:hAnsi="Times New Roman"/>
                <w:color w:val="000000"/>
                <w:u w:val="single"/>
                <w:lang w:eastAsia="en-IN"/>
              </w:rPr>
              <w:t>- www.jeltrade.com</w:t>
            </w:r>
          </w:hyperlink>
        </w:p>
        <w:p w:rsidR="008655CF" w:rsidRPr="00702EF7" w:rsidRDefault="00DD7FE7" w:rsidP="00FC46C9">
          <w:pPr>
            <w:spacing w:after="0"/>
            <w:ind w:left="-190"/>
            <w:jc w:val="center"/>
            <w:rPr>
              <w:rFonts w:ascii="Times New Roman" w:hAnsi="Times New Roman"/>
              <w:b/>
              <w:bCs/>
              <w:color w:val="000000"/>
              <w:u w:val="single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8655CF" w:rsidRPr="00702EF7" w:rsidRDefault="00DD7FE7" w:rsidP="008655CF">
          <w:pPr>
            <w:spacing w:after="0"/>
            <w:rPr>
              <w:rFonts w:cs="Calibri"/>
              <w:color w:val="000000"/>
              <w:lang w:eastAsia="en-IN"/>
            </w:rPr>
          </w:pPr>
        </w:p>
      </w:tc>
    </w:tr>
  </w:tbl>
  <w:p w:rsidR="00225D30" w:rsidRPr="008655CF" w:rsidRDefault="00DD7FE7" w:rsidP="008655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C9"/>
    <w:rsid w:val="001915A0"/>
    <w:rsid w:val="00554190"/>
    <w:rsid w:val="0098300C"/>
    <w:rsid w:val="00A31DE1"/>
    <w:rsid w:val="00C6267C"/>
    <w:rsid w:val="00D34273"/>
    <w:rsid w:val="00DD7FE7"/>
    <w:rsid w:val="00FC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C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6C9"/>
    <w:rPr>
      <w:rFonts w:eastAsiaTheme="minorEastAsia"/>
    </w:rPr>
  </w:style>
  <w:style w:type="character" w:styleId="Hyperlink">
    <w:name w:val="Hyperlink"/>
    <w:rsid w:val="00FC46C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C4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6C9"/>
    <w:rPr>
      <w:rFonts w:eastAsiaTheme="minorEastAsia"/>
    </w:rPr>
  </w:style>
  <w:style w:type="paragraph" w:styleId="NoSpacing">
    <w:name w:val="No Spacing"/>
    <w:uiPriority w:val="1"/>
    <w:qFormat/>
    <w:rsid w:val="001915A0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C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6C9"/>
    <w:rPr>
      <w:rFonts w:eastAsiaTheme="minorEastAsia"/>
    </w:rPr>
  </w:style>
  <w:style w:type="character" w:styleId="Hyperlink">
    <w:name w:val="Hyperlink"/>
    <w:rsid w:val="00FC46C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C4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6C9"/>
    <w:rPr>
      <w:rFonts w:eastAsiaTheme="minorEastAsia"/>
    </w:rPr>
  </w:style>
  <w:style w:type="paragraph" w:styleId="NoSpacing">
    <w:name w:val="No Spacing"/>
    <w:uiPriority w:val="1"/>
    <w:qFormat/>
    <w:rsid w:val="001915A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seindia.com/stock-share-price/jyotirgamya-enterprises-ltd/jel/53924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3</cp:revision>
  <dcterms:created xsi:type="dcterms:W3CDTF">2020-01-22T05:56:00Z</dcterms:created>
  <dcterms:modified xsi:type="dcterms:W3CDTF">2020-01-25T07:10:00Z</dcterms:modified>
</cp:coreProperties>
</file>