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818" w:rsidRPr="008979CD" w:rsidRDefault="009029B6" w:rsidP="008979CD">
      <w:pPr>
        <w:ind w:right="573"/>
        <w:jc w:val="center"/>
        <w:rPr>
          <w:b/>
          <w:sz w:val="20"/>
          <w:szCs w:val="20"/>
        </w:rPr>
      </w:pPr>
      <w:r w:rsidRPr="008979CD">
        <w:rPr>
          <w:b/>
          <w:sz w:val="20"/>
          <w:szCs w:val="20"/>
          <w:u w:val="thick"/>
        </w:rPr>
        <w:t>Disclosures under Regulation 30(1) and 30(2) of SEBI (Substantial Acquisition of</w:t>
      </w:r>
      <w:r w:rsidRPr="008979CD">
        <w:rPr>
          <w:b/>
          <w:sz w:val="20"/>
          <w:szCs w:val="20"/>
        </w:rPr>
        <w:t xml:space="preserve"> </w:t>
      </w:r>
      <w:r w:rsidRPr="008979CD">
        <w:rPr>
          <w:b/>
          <w:sz w:val="20"/>
          <w:szCs w:val="20"/>
          <w:u w:val="thick"/>
        </w:rPr>
        <w:t>Shares and Takeovers) Regulations, 2011</w:t>
      </w:r>
    </w:p>
    <w:p w:rsidR="003D1818" w:rsidRPr="008979CD" w:rsidRDefault="003D1818">
      <w:pPr>
        <w:rPr>
          <w:b/>
          <w:sz w:val="20"/>
          <w:szCs w:val="20"/>
        </w:rPr>
      </w:pPr>
    </w:p>
    <w:p w:rsidR="003D1818" w:rsidRPr="008979CD" w:rsidRDefault="009029B6">
      <w:pPr>
        <w:spacing w:before="92"/>
        <w:ind w:left="260"/>
        <w:rPr>
          <w:b/>
          <w:sz w:val="20"/>
          <w:szCs w:val="20"/>
        </w:rPr>
      </w:pPr>
      <w:r w:rsidRPr="008979CD">
        <w:rPr>
          <w:b/>
          <w:sz w:val="20"/>
          <w:szCs w:val="20"/>
        </w:rPr>
        <w:t>Part-A- Details of Shareholding</w:t>
      </w:r>
    </w:p>
    <w:p w:rsidR="003D1818" w:rsidRPr="008979CD" w:rsidRDefault="003D1818">
      <w:pPr>
        <w:spacing w:before="1" w:after="1"/>
        <w:rPr>
          <w:b/>
          <w:sz w:val="20"/>
          <w:szCs w:val="20"/>
        </w:rPr>
      </w:pPr>
    </w:p>
    <w:tbl>
      <w:tblPr>
        <w:tblW w:w="0" w:type="auto"/>
        <w:tblInd w:w="10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4986"/>
        <w:gridCol w:w="1301"/>
        <w:gridCol w:w="1532"/>
        <w:gridCol w:w="1799"/>
      </w:tblGrid>
      <w:tr w:rsidR="003D1818" w:rsidRPr="008979CD">
        <w:trPr>
          <w:trHeight w:val="472"/>
        </w:trPr>
        <w:tc>
          <w:tcPr>
            <w:tcW w:w="4986" w:type="dxa"/>
          </w:tcPr>
          <w:p w:rsidR="003D1818" w:rsidRPr="008979CD" w:rsidRDefault="009029B6">
            <w:pPr>
              <w:pStyle w:val="TableParagraph"/>
              <w:spacing w:before="92"/>
              <w:ind w:left="105"/>
              <w:rPr>
                <w:sz w:val="20"/>
                <w:szCs w:val="20"/>
              </w:rPr>
            </w:pPr>
            <w:r w:rsidRPr="008979CD">
              <w:rPr>
                <w:sz w:val="20"/>
                <w:szCs w:val="20"/>
              </w:rPr>
              <w:t>1. Name of the Target Company (TC)</w:t>
            </w:r>
          </w:p>
        </w:tc>
        <w:tc>
          <w:tcPr>
            <w:tcW w:w="4632" w:type="dxa"/>
            <w:gridSpan w:val="3"/>
          </w:tcPr>
          <w:p w:rsidR="003D1818" w:rsidRPr="008979CD" w:rsidRDefault="0045504C">
            <w:pPr>
              <w:pStyle w:val="TableParagraph"/>
              <w:rPr>
                <w:b/>
                <w:sz w:val="20"/>
                <w:szCs w:val="20"/>
              </w:rPr>
            </w:pPr>
            <w:proofErr w:type="spellStart"/>
            <w:r w:rsidRPr="008979CD">
              <w:rPr>
                <w:b/>
                <w:sz w:val="20"/>
                <w:szCs w:val="20"/>
              </w:rPr>
              <w:t>Jyotirgamya</w:t>
            </w:r>
            <w:proofErr w:type="spellEnd"/>
            <w:r w:rsidRPr="008979CD">
              <w:rPr>
                <w:b/>
                <w:sz w:val="20"/>
                <w:szCs w:val="20"/>
              </w:rPr>
              <w:t xml:space="preserve"> Enterprises Limited</w:t>
            </w:r>
          </w:p>
        </w:tc>
      </w:tr>
      <w:tr w:rsidR="003D1818" w:rsidRPr="008979CD">
        <w:trPr>
          <w:trHeight w:val="724"/>
        </w:trPr>
        <w:tc>
          <w:tcPr>
            <w:tcW w:w="4986" w:type="dxa"/>
          </w:tcPr>
          <w:p w:rsidR="003D1818" w:rsidRPr="008979CD" w:rsidRDefault="009029B6">
            <w:pPr>
              <w:pStyle w:val="TableParagraph"/>
              <w:spacing w:before="95" w:line="237" w:lineRule="auto"/>
              <w:ind w:left="465" w:right="223" w:hanging="360"/>
              <w:rPr>
                <w:sz w:val="20"/>
                <w:szCs w:val="20"/>
              </w:rPr>
            </w:pPr>
            <w:r w:rsidRPr="008979CD">
              <w:rPr>
                <w:sz w:val="20"/>
                <w:szCs w:val="20"/>
              </w:rPr>
              <w:t>2. Name(s) of the stock exchange(s) where the shares of the TC are listed</w:t>
            </w:r>
          </w:p>
        </w:tc>
        <w:tc>
          <w:tcPr>
            <w:tcW w:w="4632" w:type="dxa"/>
            <w:gridSpan w:val="3"/>
          </w:tcPr>
          <w:p w:rsidR="003D1818" w:rsidRPr="008979CD" w:rsidRDefault="0045504C">
            <w:pPr>
              <w:pStyle w:val="TableParagraph"/>
              <w:rPr>
                <w:sz w:val="20"/>
                <w:szCs w:val="20"/>
              </w:rPr>
            </w:pPr>
            <w:r w:rsidRPr="008979CD">
              <w:rPr>
                <w:sz w:val="20"/>
                <w:szCs w:val="20"/>
              </w:rPr>
              <w:t>BSE Limited</w:t>
            </w:r>
          </w:p>
        </w:tc>
      </w:tr>
      <w:tr w:rsidR="003D1818" w:rsidRPr="008979CD" w:rsidTr="008979CD">
        <w:trPr>
          <w:trHeight w:val="2910"/>
        </w:trPr>
        <w:tc>
          <w:tcPr>
            <w:tcW w:w="4986" w:type="dxa"/>
          </w:tcPr>
          <w:p w:rsidR="003D1818" w:rsidRPr="008979CD" w:rsidRDefault="009029B6">
            <w:pPr>
              <w:pStyle w:val="TableParagraph"/>
              <w:numPr>
                <w:ilvl w:val="0"/>
                <w:numId w:val="2"/>
              </w:numPr>
              <w:tabs>
                <w:tab w:val="left" w:pos="466"/>
              </w:tabs>
              <w:spacing w:before="92"/>
              <w:rPr>
                <w:sz w:val="20"/>
                <w:szCs w:val="20"/>
              </w:rPr>
            </w:pPr>
            <w:r w:rsidRPr="008979CD">
              <w:rPr>
                <w:sz w:val="20"/>
                <w:szCs w:val="20"/>
              </w:rPr>
              <w:t>Particulars of the shareholder(s)</w:t>
            </w:r>
            <w:r w:rsidRPr="008979CD">
              <w:rPr>
                <w:spacing w:val="-2"/>
                <w:sz w:val="20"/>
                <w:szCs w:val="20"/>
              </w:rPr>
              <w:t xml:space="preserve"> </w:t>
            </w:r>
            <w:r w:rsidRPr="008979CD">
              <w:rPr>
                <w:sz w:val="20"/>
                <w:szCs w:val="20"/>
              </w:rPr>
              <w:t>:</w:t>
            </w:r>
          </w:p>
          <w:p w:rsidR="003D1818" w:rsidRPr="008979CD" w:rsidRDefault="009029B6">
            <w:pPr>
              <w:pStyle w:val="TableParagraph"/>
              <w:numPr>
                <w:ilvl w:val="1"/>
                <w:numId w:val="2"/>
              </w:numPr>
              <w:tabs>
                <w:tab w:val="left" w:pos="466"/>
              </w:tabs>
              <w:spacing w:before="98"/>
              <w:ind w:right="84"/>
              <w:jc w:val="both"/>
              <w:rPr>
                <w:strike/>
                <w:sz w:val="20"/>
                <w:szCs w:val="20"/>
              </w:rPr>
            </w:pPr>
            <w:r w:rsidRPr="008979CD">
              <w:rPr>
                <w:strike/>
                <w:sz w:val="20"/>
                <w:szCs w:val="20"/>
              </w:rPr>
              <w:t>Name of person(s) together with Persons Acting in Concert (PAC) whose total holding (including that in the form of shares, warrants, convertible securities and any other instrument that would entitle the holder to receive shares in the TC) is more than 25% of the voting rights of the</w:t>
            </w:r>
            <w:r w:rsidRPr="008979CD">
              <w:rPr>
                <w:strike/>
                <w:spacing w:val="-11"/>
                <w:sz w:val="20"/>
                <w:szCs w:val="20"/>
              </w:rPr>
              <w:t xml:space="preserve"> </w:t>
            </w:r>
            <w:r w:rsidRPr="008979CD">
              <w:rPr>
                <w:strike/>
                <w:sz w:val="20"/>
                <w:szCs w:val="20"/>
              </w:rPr>
              <w:t>TC.</w:t>
            </w:r>
          </w:p>
          <w:p w:rsidR="003D1818" w:rsidRPr="008979CD" w:rsidRDefault="009029B6">
            <w:pPr>
              <w:pStyle w:val="TableParagraph"/>
              <w:spacing w:before="100"/>
              <w:ind w:left="2008"/>
              <w:rPr>
                <w:sz w:val="20"/>
                <w:szCs w:val="20"/>
              </w:rPr>
            </w:pPr>
            <w:r w:rsidRPr="008979CD">
              <w:rPr>
                <w:sz w:val="20"/>
                <w:szCs w:val="20"/>
              </w:rPr>
              <w:t>or</w:t>
            </w:r>
          </w:p>
          <w:p w:rsidR="003D1818" w:rsidRPr="008979CD" w:rsidRDefault="009029B6">
            <w:pPr>
              <w:pStyle w:val="TableParagraph"/>
              <w:numPr>
                <w:ilvl w:val="1"/>
                <w:numId w:val="2"/>
              </w:numPr>
              <w:tabs>
                <w:tab w:val="left" w:pos="466"/>
              </w:tabs>
              <w:spacing w:before="106" w:line="235" w:lineRule="auto"/>
              <w:ind w:right="90"/>
              <w:jc w:val="both"/>
              <w:rPr>
                <w:sz w:val="20"/>
                <w:szCs w:val="20"/>
              </w:rPr>
            </w:pPr>
            <w:r w:rsidRPr="008979CD">
              <w:rPr>
                <w:sz w:val="20"/>
                <w:szCs w:val="20"/>
              </w:rPr>
              <w:t>Name(s) of promoter(s), member of the promoter group and PAC with</w:t>
            </w:r>
            <w:r w:rsidRPr="008979CD">
              <w:rPr>
                <w:spacing w:val="-2"/>
                <w:sz w:val="20"/>
                <w:szCs w:val="20"/>
              </w:rPr>
              <w:t xml:space="preserve"> </w:t>
            </w:r>
            <w:r w:rsidRPr="008979CD">
              <w:rPr>
                <w:sz w:val="20"/>
                <w:szCs w:val="20"/>
              </w:rPr>
              <w:t>him.</w:t>
            </w:r>
          </w:p>
        </w:tc>
        <w:tc>
          <w:tcPr>
            <w:tcW w:w="4632" w:type="dxa"/>
            <w:gridSpan w:val="3"/>
          </w:tcPr>
          <w:p w:rsidR="0045504C" w:rsidRPr="008979CD" w:rsidRDefault="0045504C" w:rsidP="00BD6D80">
            <w:pPr>
              <w:pStyle w:val="TableParagraph"/>
              <w:numPr>
                <w:ilvl w:val="0"/>
                <w:numId w:val="4"/>
              </w:numPr>
              <w:rPr>
                <w:sz w:val="20"/>
                <w:szCs w:val="20"/>
              </w:rPr>
            </w:pPr>
            <w:r w:rsidRPr="008979CD">
              <w:rPr>
                <w:sz w:val="20"/>
                <w:szCs w:val="20"/>
              </w:rPr>
              <w:t xml:space="preserve">Mrs. </w:t>
            </w:r>
            <w:proofErr w:type="spellStart"/>
            <w:r w:rsidRPr="008979CD">
              <w:rPr>
                <w:sz w:val="20"/>
                <w:szCs w:val="20"/>
              </w:rPr>
              <w:t>Anju</w:t>
            </w:r>
            <w:proofErr w:type="spellEnd"/>
            <w:r w:rsidRPr="008979CD">
              <w:rPr>
                <w:sz w:val="20"/>
                <w:szCs w:val="20"/>
              </w:rPr>
              <w:t xml:space="preserve"> </w:t>
            </w:r>
            <w:proofErr w:type="spellStart"/>
            <w:r w:rsidRPr="008979CD">
              <w:rPr>
                <w:sz w:val="20"/>
                <w:szCs w:val="20"/>
              </w:rPr>
              <w:t>Chordia</w:t>
            </w:r>
            <w:proofErr w:type="spellEnd"/>
          </w:p>
          <w:p w:rsidR="00BD6D80" w:rsidRPr="008979CD" w:rsidRDefault="00BD6D80" w:rsidP="00BD6D80">
            <w:pPr>
              <w:pStyle w:val="TableParagraph"/>
              <w:numPr>
                <w:ilvl w:val="0"/>
                <w:numId w:val="4"/>
              </w:numPr>
              <w:rPr>
                <w:sz w:val="20"/>
                <w:szCs w:val="20"/>
              </w:rPr>
            </w:pPr>
            <w:proofErr w:type="spellStart"/>
            <w:r w:rsidRPr="008979CD">
              <w:rPr>
                <w:sz w:val="20"/>
                <w:szCs w:val="20"/>
              </w:rPr>
              <w:t>Jyotirgamya</w:t>
            </w:r>
            <w:proofErr w:type="spellEnd"/>
            <w:r w:rsidRPr="008979CD">
              <w:rPr>
                <w:sz w:val="20"/>
                <w:szCs w:val="20"/>
              </w:rPr>
              <w:t xml:space="preserve"> Advisory Private Limited</w:t>
            </w:r>
          </w:p>
        </w:tc>
      </w:tr>
      <w:tr w:rsidR="003D1818" w:rsidRPr="008979CD" w:rsidTr="005B5E26">
        <w:trPr>
          <w:trHeight w:val="975"/>
        </w:trPr>
        <w:tc>
          <w:tcPr>
            <w:tcW w:w="4986" w:type="dxa"/>
          </w:tcPr>
          <w:p w:rsidR="003D1818" w:rsidRPr="008979CD" w:rsidRDefault="009029B6">
            <w:pPr>
              <w:pStyle w:val="TableParagraph"/>
              <w:spacing w:before="95" w:line="237" w:lineRule="auto"/>
              <w:ind w:left="465" w:hanging="360"/>
              <w:rPr>
                <w:sz w:val="20"/>
                <w:szCs w:val="20"/>
              </w:rPr>
            </w:pPr>
            <w:r w:rsidRPr="008979CD">
              <w:rPr>
                <w:sz w:val="20"/>
                <w:szCs w:val="20"/>
              </w:rPr>
              <w:t>4. Particulars of the shareholding of person(s) mentioned at (3) above</w:t>
            </w:r>
          </w:p>
        </w:tc>
        <w:tc>
          <w:tcPr>
            <w:tcW w:w="1301" w:type="dxa"/>
            <w:tcBorders>
              <w:right w:val="single" w:sz="4" w:space="0" w:color="000000"/>
            </w:tcBorders>
          </w:tcPr>
          <w:p w:rsidR="003D1818" w:rsidRPr="008979CD" w:rsidRDefault="009029B6">
            <w:pPr>
              <w:pStyle w:val="TableParagraph"/>
              <w:ind w:left="105"/>
              <w:rPr>
                <w:sz w:val="20"/>
                <w:szCs w:val="20"/>
              </w:rPr>
            </w:pPr>
            <w:r w:rsidRPr="008979CD">
              <w:rPr>
                <w:sz w:val="20"/>
                <w:szCs w:val="20"/>
              </w:rPr>
              <w:t>Number of shares</w:t>
            </w:r>
          </w:p>
        </w:tc>
        <w:tc>
          <w:tcPr>
            <w:tcW w:w="1532" w:type="dxa"/>
            <w:tcBorders>
              <w:left w:val="single" w:sz="4" w:space="0" w:color="000000"/>
            </w:tcBorders>
          </w:tcPr>
          <w:p w:rsidR="003D1818" w:rsidRPr="008979CD" w:rsidRDefault="009029B6">
            <w:pPr>
              <w:pStyle w:val="TableParagraph"/>
              <w:ind w:left="107" w:right="80"/>
              <w:rPr>
                <w:sz w:val="20"/>
                <w:szCs w:val="20"/>
              </w:rPr>
            </w:pPr>
            <w:r w:rsidRPr="008979CD">
              <w:rPr>
                <w:sz w:val="20"/>
                <w:szCs w:val="20"/>
              </w:rPr>
              <w:t xml:space="preserve">% </w:t>
            </w:r>
            <w:proofErr w:type="spellStart"/>
            <w:r w:rsidRPr="008979CD">
              <w:rPr>
                <w:sz w:val="20"/>
                <w:szCs w:val="20"/>
              </w:rPr>
              <w:t>w.r.t</w:t>
            </w:r>
            <w:proofErr w:type="spellEnd"/>
            <w:r w:rsidRPr="008979CD">
              <w:rPr>
                <w:sz w:val="20"/>
                <w:szCs w:val="20"/>
              </w:rPr>
              <w:t>. total share /voting capital wherever</w:t>
            </w:r>
          </w:p>
          <w:p w:rsidR="003D1818" w:rsidRPr="008979CD" w:rsidRDefault="009029B6">
            <w:pPr>
              <w:pStyle w:val="TableParagraph"/>
              <w:spacing w:before="6" w:line="239" w:lineRule="exact"/>
              <w:ind w:left="107"/>
              <w:rPr>
                <w:sz w:val="20"/>
                <w:szCs w:val="20"/>
              </w:rPr>
            </w:pPr>
            <w:r w:rsidRPr="008979CD">
              <w:rPr>
                <w:sz w:val="20"/>
                <w:szCs w:val="20"/>
              </w:rPr>
              <w:t>applicable</w:t>
            </w:r>
          </w:p>
        </w:tc>
        <w:tc>
          <w:tcPr>
            <w:tcW w:w="1799" w:type="dxa"/>
          </w:tcPr>
          <w:p w:rsidR="003D1818" w:rsidRPr="008979CD" w:rsidRDefault="009029B6">
            <w:pPr>
              <w:pStyle w:val="TableParagraph"/>
              <w:ind w:left="105" w:right="88"/>
              <w:jc w:val="both"/>
              <w:rPr>
                <w:sz w:val="20"/>
                <w:szCs w:val="20"/>
              </w:rPr>
            </w:pPr>
            <w:r w:rsidRPr="008979CD">
              <w:rPr>
                <w:sz w:val="20"/>
                <w:szCs w:val="20"/>
              </w:rPr>
              <w:t>% of total diluted share/voting capital of TC (*)</w:t>
            </w:r>
          </w:p>
        </w:tc>
      </w:tr>
      <w:tr w:rsidR="003D1818" w:rsidRPr="008979CD" w:rsidTr="005B5E26">
        <w:trPr>
          <w:trHeight w:val="2145"/>
        </w:trPr>
        <w:tc>
          <w:tcPr>
            <w:tcW w:w="4986" w:type="dxa"/>
          </w:tcPr>
          <w:p w:rsidR="003D1818" w:rsidRPr="008979CD" w:rsidRDefault="009029B6">
            <w:pPr>
              <w:pStyle w:val="TableParagraph"/>
              <w:spacing w:before="92"/>
              <w:ind w:left="105"/>
              <w:rPr>
                <w:sz w:val="20"/>
                <w:szCs w:val="20"/>
              </w:rPr>
            </w:pPr>
            <w:r w:rsidRPr="008979CD">
              <w:rPr>
                <w:sz w:val="20"/>
                <w:szCs w:val="20"/>
              </w:rPr>
              <w:t>As of March 31</w:t>
            </w:r>
            <w:r w:rsidRPr="008979CD">
              <w:rPr>
                <w:sz w:val="20"/>
                <w:szCs w:val="20"/>
                <w:vertAlign w:val="superscript"/>
              </w:rPr>
              <w:t>st</w:t>
            </w:r>
            <w:r w:rsidRPr="008979CD">
              <w:rPr>
                <w:sz w:val="20"/>
                <w:szCs w:val="20"/>
              </w:rPr>
              <w:t xml:space="preserve"> of the year, holding of:</w:t>
            </w:r>
          </w:p>
          <w:p w:rsidR="003D1818" w:rsidRPr="005B5E26" w:rsidRDefault="003D1818">
            <w:pPr>
              <w:pStyle w:val="TableParagraph"/>
              <w:spacing w:before="6"/>
              <w:rPr>
                <w:b/>
                <w:sz w:val="6"/>
                <w:szCs w:val="20"/>
              </w:rPr>
            </w:pPr>
          </w:p>
          <w:p w:rsidR="003D1818" w:rsidRPr="008979CD" w:rsidRDefault="009029B6">
            <w:pPr>
              <w:pStyle w:val="TableParagraph"/>
              <w:numPr>
                <w:ilvl w:val="0"/>
                <w:numId w:val="1"/>
              </w:numPr>
              <w:tabs>
                <w:tab w:val="left" w:pos="826"/>
              </w:tabs>
              <w:spacing w:before="1" w:line="274" w:lineRule="exact"/>
              <w:rPr>
                <w:sz w:val="20"/>
                <w:szCs w:val="20"/>
              </w:rPr>
            </w:pPr>
            <w:r w:rsidRPr="008979CD">
              <w:rPr>
                <w:sz w:val="20"/>
                <w:szCs w:val="20"/>
              </w:rPr>
              <w:t>Shares</w:t>
            </w:r>
          </w:p>
          <w:p w:rsidR="003D1818" w:rsidRPr="008979CD" w:rsidRDefault="009029B6">
            <w:pPr>
              <w:pStyle w:val="TableParagraph"/>
              <w:numPr>
                <w:ilvl w:val="0"/>
                <w:numId w:val="1"/>
              </w:numPr>
              <w:tabs>
                <w:tab w:val="left" w:pos="826"/>
              </w:tabs>
              <w:spacing w:line="271" w:lineRule="exact"/>
              <w:rPr>
                <w:sz w:val="20"/>
                <w:szCs w:val="20"/>
              </w:rPr>
            </w:pPr>
            <w:r w:rsidRPr="008979CD">
              <w:rPr>
                <w:sz w:val="20"/>
                <w:szCs w:val="20"/>
              </w:rPr>
              <w:t>Voting Rights (otherwise than by</w:t>
            </w:r>
            <w:r w:rsidRPr="008979CD">
              <w:rPr>
                <w:spacing w:val="-11"/>
                <w:sz w:val="20"/>
                <w:szCs w:val="20"/>
              </w:rPr>
              <w:t xml:space="preserve"> </w:t>
            </w:r>
            <w:r w:rsidRPr="008979CD">
              <w:rPr>
                <w:sz w:val="20"/>
                <w:szCs w:val="20"/>
              </w:rPr>
              <w:t>shares)</w:t>
            </w:r>
          </w:p>
          <w:p w:rsidR="003D1818" w:rsidRPr="008979CD" w:rsidRDefault="009029B6">
            <w:pPr>
              <w:pStyle w:val="TableParagraph"/>
              <w:numPr>
                <w:ilvl w:val="0"/>
                <w:numId w:val="1"/>
              </w:numPr>
              <w:tabs>
                <w:tab w:val="left" w:pos="826"/>
              </w:tabs>
              <w:spacing w:line="271" w:lineRule="exact"/>
              <w:rPr>
                <w:sz w:val="20"/>
                <w:szCs w:val="20"/>
              </w:rPr>
            </w:pPr>
            <w:r w:rsidRPr="008979CD">
              <w:rPr>
                <w:sz w:val="20"/>
                <w:szCs w:val="20"/>
              </w:rPr>
              <w:t>Warrants,</w:t>
            </w:r>
          </w:p>
          <w:p w:rsidR="003D1818" w:rsidRPr="008979CD" w:rsidRDefault="009029B6">
            <w:pPr>
              <w:pStyle w:val="TableParagraph"/>
              <w:numPr>
                <w:ilvl w:val="0"/>
                <w:numId w:val="1"/>
              </w:numPr>
              <w:tabs>
                <w:tab w:val="left" w:pos="826"/>
              </w:tabs>
              <w:spacing w:line="273" w:lineRule="exact"/>
              <w:rPr>
                <w:sz w:val="20"/>
                <w:szCs w:val="20"/>
              </w:rPr>
            </w:pPr>
            <w:r w:rsidRPr="008979CD">
              <w:rPr>
                <w:sz w:val="20"/>
                <w:szCs w:val="20"/>
              </w:rPr>
              <w:t>Convertible Securities</w:t>
            </w:r>
          </w:p>
          <w:p w:rsidR="003D1818" w:rsidRPr="008979CD" w:rsidRDefault="009029B6">
            <w:pPr>
              <w:pStyle w:val="TableParagraph"/>
              <w:numPr>
                <w:ilvl w:val="0"/>
                <w:numId w:val="1"/>
              </w:numPr>
              <w:tabs>
                <w:tab w:val="left" w:pos="826"/>
              </w:tabs>
              <w:spacing w:before="4" w:line="235" w:lineRule="auto"/>
              <w:ind w:right="90"/>
              <w:rPr>
                <w:sz w:val="20"/>
                <w:szCs w:val="20"/>
              </w:rPr>
            </w:pPr>
            <w:r w:rsidRPr="008979CD">
              <w:rPr>
                <w:sz w:val="20"/>
                <w:szCs w:val="20"/>
              </w:rPr>
              <w:t>Any other instrument that would entitle the holder to receive shares in the</w:t>
            </w:r>
            <w:r w:rsidRPr="008979CD">
              <w:rPr>
                <w:spacing w:val="-4"/>
                <w:sz w:val="20"/>
                <w:szCs w:val="20"/>
              </w:rPr>
              <w:t xml:space="preserve"> </w:t>
            </w:r>
            <w:r w:rsidRPr="008979CD">
              <w:rPr>
                <w:sz w:val="20"/>
                <w:szCs w:val="20"/>
              </w:rPr>
              <w:t>TC.</w:t>
            </w:r>
          </w:p>
        </w:tc>
        <w:tc>
          <w:tcPr>
            <w:tcW w:w="1301" w:type="dxa"/>
            <w:tcBorders>
              <w:right w:val="single" w:sz="4" w:space="0" w:color="000000"/>
            </w:tcBorders>
          </w:tcPr>
          <w:p w:rsidR="00BD6D80" w:rsidRPr="008979CD" w:rsidRDefault="00BD6D80" w:rsidP="0045504C">
            <w:pPr>
              <w:pStyle w:val="TableParagraph"/>
              <w:jc w:val="center"/>
              <w:rPr>
                <w:sz w:val="20"/>
                <w:szCs w:val="20"/>
              </w:rPr>
            </w:pPr>
          </w:p>
          <w:p w:rsidR="00BD6D80" w:rsidRPr="005B5E26" w:rsidRDefault="00BD6D80" w:rsidP="0045504C">
            <w:pPr>
              <w:pStyle w:val="TableParagraph"/>
              <w:jc w:val="center"/>
              <w:rPr>
                <w:sz w:val="6"/>
                <w:szCs w:val="20"/>
              </w:rPr>
            </w:pPr>
          </w:p>
          <w:p w:rsidR="00BD6D80" w:rsidRPr="008979CD" w:rsidRDefault="00BD6D80" w:rsidP="0045504C">
            <w:pPr>
              <w:pStyle w:val="TableParagraph"/>
              <w:jc w:val="center"/>
              <w:rPr>
                <w:sz w:val="20"/>
                <w:szCs w:val="20"/>
              </w:rPr>
            </w:pPr>
          </w:p>
          <w:p w:rsidR="003D1818" w:rsidRPr="008979CD" w:rsidRDefault="008979CD" w:rsidP="0045504C">
            <w:pPr>
              <w:pStyle w:val="TableParagraph"/>
              <w:jc w:val="center"/>
              <w:rPr>
                <w:sz w:val="20"/>
                <w:szCs w:val="20"/>
              </w:rPr>
            </w:pPr>
            <w:r w:rsidRPr="008979CD">
              <w:rPr>
                <w:sz w:val="20"/>
                <w:szCs w:val="20"/>
              </w:rPr>
              <w:t>229745</w:t>
            </w:r>
          </w:p>
          <w:p w:rsidR="00BD6D80" w:rsidRPr="008979CD" w:rsidRDefault="00BD6D80" w:rsidP="0045504C">
            <w:pPr>
              <w:pStyle w:val="TableParagraph"/>
              <w:jc w:val="center"/>
              <w:rPr>
                <w:sz w:val="20"/>
                <w:szCs w:val="20"/>
              </w:rPr>
            </w:pPr>
            <w:r w:rsidRPr="008979CD">
              <w:rPr>
                <w:sz w:val="20"/>
                <w:szCs w:val="20"/>
              </w:rPr>
              <w:t>NIL</w:t>
            </w:r>
          </w:p>
          <w:p w:rsidR="00BD6D80" w:rsidRPr="008979CD" w:rsidRDefault="00BD6D80" w:rsidP="0045504C">
            <w:pPr>
              <w:pStyle w:val="TableParagraph"/>
              <w:jc w:val="center"/>
              <w:rPr>
                <w:sz w:val="20"/>
                <w:szCs w:val="20"/>
              </w:rPr>
            </w:pPr>
            <w:r w:rsidRPr="008979CD">
              <w:rPr>
                <w:sz w:val="20"/>
                <w:szCs w:val="20"/>
              </w:rPr>
              <w:t>NIL</w:t>
            </w:r>
          </w:p>
          <w:p w:rsidR="00BD6D80" w:rsidRPr="008979CD" w:rsidRDefault="00BD6D80" w:rsidP="0045504C">
            <w:pPr>
              <w:pStyle w:val="TableParagraph"/>
              <w:jc w:val="center"/>
              <w:rPr>
                <w:sz w:val="20"/>
                <w:szCs w:val="20"/>
              </w:rPr>
            </w:pPr>
            <w:r w:rsidRPr="008979CD">
              <w:rPr>
                <w:sz w:val="20"/>
                <w:szCs w:val="20"/>
              </w:rPr>
              <w:t>NIL</w:t>
            </w:r>
          </w:p>
          <w:p w:rsidR="00BD6D80" w:rsidRPr="008979CD" w:rsidRDefault="00BD6D80" w:rsidP="0045504C">
            <w:pPr>
              <w:pStyle w:val="TableParagraph"/>
              <w:jc w:val="center"/>
              <w:rPr>
                <w:sz w:val="20"/>
                <w:szCs w:val="20"/>
              </w:rPr>
            </w:pPr>
            <w:r w:rsidRPr="008979CD">
              <w:rPr>
                <w:sz w:val="20"/>
                <w:szCs w:val="20"/>
              </w:rPr>
              <w:t>NIL</w:t>
            </w:r>
          </w:p>
        </w:tc>
        <w:tc>
          <w:tcPr>
            <w:tcW w:w="1532" w:type="dxa"/>
            <w:tcBorders>
              <w:left w:val="single" w:sz="4" w:space="0" w:color="000000"/>
            </w:tcBorders>
          </w:tcPr>
          <w:p w:rsidR="00BD6D80" w:rsidRPr="008979CD" w:rsidRDefault="00BD6D80" w:rsidP="00BD6D80">
            <w:pPr>
              <w:pStyle w:val="TableParagraph"/>
              <w:jc w:val="center"/>
              <w:rPr>
                <w:sz w:val="20"/>
                <w:szCs w:val="20"/>
              </w:rPr>
            </w:pPr>
          </w:p>
          <w:p w:rsidR="00BD6D80" w:rsidRPr="008979CD" w:rsidRDefault="00BD6D80" w:rsidP="00BD6D80">
            <w:pPr>
              <w:pStyle w:val="TableParagraph"/>
              <w:jc w:val="center"/>
              <w:rPr>
                <w:sz w:val="20"/>
                <w:szCs w:val="20"/>
              </w:rPr>
            </w:pPr>
          </w:p>
          <w:p w:rsidR="00BD6D80" w:rsidRPr="005B5E26" w:rsidRDefault="00BD6D80" w:rsidP="00BD6D80">
            <w:pPr>
              <w:pStyle w:val="TableParagraph"/>
              <w:jc w:val="center"/>
              <w:rPr>
                <w:sz w:val="8"/>
                <w:szCs w:val="20"/>
              </w:rPr>
            </w:pPr>
          </w:p>
          <w:p w:rsidR="003D1818" w:rsidRPr="008979CD" w:rsidRDefault="008979CD" w:rsidP="00BD6D80">
            <w:pPr>
              <w:pStyle w:val="TableParagraph"/>
              <w:jc w:val="center"/>
              <w:rPr>
                <w:sz w:val="20"/>
                <w:szCs w:val="20"/>
              </w:rPr>
            </w:pPr>
            <w:r w:rsidRPr="008979CD">
              <w:rPr>
                <w:sz w:val="20"/>
                <w:szCs w:val="20"/>
              </w:rPr>
              <w:t>9.99</w:t>
            </w:r>
          </w:p>
          <w:p w:rsidR="00BD6D80" w:rsidRPr="008979CD" w:rsidRDefault="00BD6D80" w:rsidP="00BD6D80">
            <w:pPr>
              <w:pStyle w:val="TableParagraph"/>
              <w:jc w:val="center"/>
              <w:rPr>
                <w:sz w:val="20"/>
                <w:szCs w:val="20"/>
              </w:rPr>
            </w:pPr>
            <w:r w:rsidRPr="008979CD">
              <w:rPr>
                <w:sz w:val="20"/>
                <w:szCs w:val="20"/>
              </w:rPr>
              <w:t>NIL</w:t>
            </w:r>
          </w:p>
          <w:p w:rsidR="00BD6D80" w:rsidRPr="008979CD" w:rsidRDefault="00BD6D80" w:rsidP="00BD6D80">
            <w:pPr>
              <w:pStyle w:val="TableParagraph"/>
              <w:jc w:val="center"/>
              <w:rPr>
                <w:sz w:val="20"/>
                <w:szCs w:val="20"/>
              </w:rPr>
            </w:pPr>
            <w:r w:rsidRPr="008979CD">
              <w:rPr>
                <w:sz w:val="20"/>
                <w:szCs w:val="20"/>
              </w:rPr>
              <w:t>NIL</w:t>
            </w:r>
          </w:p>
          <w:p w:rsidR="00BD6D80" w:rsidRPr="008979CD" w:rsidRDefault="00BD6D80" w:rsidP="00BD6D80">
            <w:pPr>
              <w:pStyle w:val="TableParagraph"/>
              <w:jc w:val="center"/>
              <w:rPr>
                <w:sz w:val="20"/>
                <w:szCs w:val="20"/>
              </w:rPr>
            </w:pPr>
            <w:r w:rsidRPr="008979CD">
              <w:rPr>
                <w:sz w:val="20"/>
                <w:szCs w:val="20"/>
              </w:rPr>
              <w:t>NIL</w:t>
            </w:r>
          </w:p>
          <w:p w:rsidR="00BD6D80" w:rsidRPr="008979CD" w:rsidRDefault="00BD6D80" w:rsidP="00BD6D80">
            <w:pPr>
              <w:pStyle w:val="TableParagraph"/>
              <w:jc w:val="center"/>
              <w:rPr>
                <w:sz w:val="20"/>
                <w:szCs w:val="20"/>
              </w:rPr>
            </w:pPr>
            <w:r w:rsidRPr="008979CD">
              <w:rPr>
                <w:sz w:val="20"/>
                <w:szCs w:val="20"/>
              </w:rPr>
              <w:t>NIL</w:t>
            </w:r>
          </w:p>
        </w:tc>
        <w:tc>
          <w:tcPr>
            <w:tcW w:w="1799" w:type="dxa"/>
          </w:tcPr>
          <w:p w:rsidR="00BD6D80" w:rsidRPr="008979CD" w:rsidRDefault="00BD6D80" w:rsidP="00BD6D80">
            <w:pPr>
              <w:pStyle w:val="TableParagraph"/>
              <w:jc w:val="center"/>
              <w:rPr>
                <w:sz w:val="20"/>
                <w:szCs w:val="20"/>
              </w:rPr>
            </w:pPr>
          </w:p>
          <w:p w:rsidR="00BD6D80" w:rsidRPr="005B5E26" w:rsidRDefault="00BD6D80" w:rsidP="00BD6D80">
            <w:pPr>
              <w:pStyle w:val="TableParagraph"/>
              <w:jc w:val="center"/>
              <w:rPr>
                <w:sz w:val="10"/>
                <w:szCs w:val="20"/>
              </w:rPr>
            </w:pPr>
          </w:p>
          <w:p w:rsidR="00BD6D80" w:rsidRPr="008979CD" w:rsidRDefault="00BD6D80" w:rsidP="00BD6D80">
            <w:pPr>
              <w:pStyle w:val="TableParagraph"/>
              <w:jc w:val="center"/>
              <w:rPr>
                <w:sz w:val="20"/>
                <w:szCs w:val="20"/>
              </w:rPr>
            </w:pPr>
          </w:p>
          <w:p w:rsidR="008979CD" w:rsidRPr="008979CD" w:rsidRDefault="008979CD" w:rsidP="008979CD">
            <w:pPr>
              <w:pStyle w:val="TableParagraph"/>
              <w:jc w:val="center"/>
              <w:rPr>
                <w:sz w:val="20"/>
                <w:szCs w:val="20"/>
              </w:rPr>
            </w:pPr>
            <w:r w:rsidRPr="008979CD">
              <w:rPr>
                <w:sz w:val="20"/>
                <w:szCs w:val="20"/>
              </w:rPr>
              <w:t>9.99</w:t>
            </w:r>
          </w:p>
          <w:p w:rsidR="00BD6D80" w:rsidRPr="008979CD" w:rsidRDefault="00BD6D80" w:rsidP="00BD6D80">
            <w:pPr>
              <w:pStyle w:val="TableParagraph"/>
              <w:jc w:val="center"/>
              <w:rPr>
                <w:sz w:val="20"/>
                <w:szCs w:val="20"/>
              </w:rPr>
            </w:pPr>
            <w:r w:rsidRPr="008979CD">
              <w:rPr>
                <w:sz w:val="20"/>
                <w:szCs w:val="20"/>
              </w:rPr>
              <w:t>NIL</w:t>
            </w:r>
          </w:p>
          <w:p w:rsidR="00BD6D80" w:rsidRPr="008979CD" w:rsidRDefault="00BD6D80" w:rsidP="00BD6D80">
            <w:pPr>
              <w:pStyle w:val="TableParagraph"/>
              <w:jc w:val="center"/>
              <w:rPr>
                <w:sz w:val="20"/>
                <w:szCs w:val="20"/>
              </w:rPr>
            </w:pPr>
            <w:r w:rsidRPr="008979CD">
              <w:rPr>
                <w:sz w:val="20"/>
                <w:szCs w:val="20"/>
              </w:rPr>
              <w:t>NIL</w:t>
            </w:r>
          </w:p>
          <w:p w:rsidR="00BD6D80" w:rsidRPr="008979CD" w:rsidRDefault="00BD6D80" w:rsidP="00BD6D80">
            <w:pPr>
              <w:pStyle w:val="TableParagraph"/>
              <w:jc w:val="center"/>
              <w:rPr>
                <w:sz w:val="20"/>
                <w:szCs w:val="20"/>
              </w:rPr>
            </w:pPr>
            <w:r w:rsidRPr="008979CD">
              <w:rPr>
                <w:sz w:val="20"/>
                <w:szCs w:val="20"/>
              </w:rPr>
              <w:t>NIL</w:t>
            </w:r>
          </w:p>
          <w:p w:rsidR="00BD6D80" w:rsidRPr="008979CD" w:rsidRDefault="00BD6D80" w:rsidP="00BD6D80">
            <w:pPr>
              <w:pStyle w:val="TableParagraph"/>
              <w:jc w:val="center"/>
              <w:rPr>
                <w:sz w:val="20"/>
                <w:szCs w:val="20"/>
              </w:rPr>
            </w:pPr>
            <w:r w:rsidRPr="008979CD">
              <w:rPr>
                <w:sz w:val="20"/>
                <w:szCs w:val="20"/>
              </w:rPr>
              <w:t>NIL</w:t>
            </w:r>
          </w:p>
        </w:tc>
      </w:tr>
      <w:tr w:rsidR="003D1818" w:rsidRPr="008979CD" w:rsidTr="005B5E26">
        <w:trPr>
          <w:trHeight w:val="264"/>
        </w:trPr>
        <w:tc>
          <w:tcPr>
            <w:tcW w:w="4986" w:type="dxa"/>
          </w:tcPr>
          <w:p w:rsidR="003D1818" w:rsidRPr="008979CD" w:rsidRDefault="009029B6">
            <w:pPr>
              <w:pStyle w:val="TableParagraph"/>
              <w:spacing w:before="92"/>
              <w:ind w:left="105"/>
              <w:rPr>
                <w:b/>
                <w:sz w:val="20"/>
                <w:szCs w:val="20"/>
              </w:rPr>
            </w:pPr>
            <w:r w:rsidRPr="008979CD">
              <w:rPr>
                <w:b/>
                <w:sz w:val="20"/>
                <w:szCs w:val="20"/>
              </w:rPr>
              <w:t>Total</w:t>
            </w:r>
          </w:p>
        </w:tc>
        <w:tc>
          <w:tcPr>
            <w:tcW w:w="1301" w:type="dxa"/>
            <w:tcBorders>
              <w:right w:val="single" w:sz="4" w:space="0" w:color="000000"/>
            </w:tcBorders>
          </w:tcPr>
          <w:p w:rsidR="003D1818" w:rsidRPr="008979CD" w:rsidRDefault="0079541C" w:rsidP="00BD6D80">
            <w:pPr>
              <w:pStyle w:val="TableParagraph"/>
              <w:jc w:val="center"/>
              <w:rPr>
                <w:b/>
                <w:sz w:val="20"/>
                <w:szCs w:val="20"/>
              </w:rPr>
            </w:pPr>
            <w:r w:rsidRPr="008979CD">
              <w:rPr>
                <w:b/>
                <w:sz w:val="20"/>
                <w:szCs w:val="20"/>
              </w:rPr>
              <w:t>245590</w:t>
            </w:r>
          </w:p>
        </w:tc>
        <w:tc>
          <w:tcPr>
            <w:tcW w:w="1532" w:type="dxa"/>
            <w:tcBorders>
              <w:left w:val="single" w:sz="4" w:space="0" w:color="000000"/>
            </w:tcBorders>
          </w:tcPr>
          <w:p w:rsidR="003D1818" w:rsidRPr="008979CD" w:rsidRDefault="0079541C" w:rsidP="0079541C">
            <w:pPr>
              <w:pStyle w:val="TableParagraph"/>
              <w:jc w:val="center"/>
              <w:rPr>
                <w:b/>
                <w:sz w:val="20"/>
                <w:szCs w:val="20"/>
              </w:rPr>
            </w:pPr>
            <w:r w:rsidRPr="008979CD">
              <w:rPr>
                <w:b/>
                <w:sz w:val="20"/>
                <w:szCs w:val="20"/>
              </w:rPr>
              <w:t>10.68</w:t>
            </w:r>
          </w:p>
        </w:tc>
        <w:tc>
          <w:tcPr>
            <w:tcW w:w="1799" w:type="dxa"/>
          </w:tcPr>
          <w:p w:rsidR="003D1818" w:rsidRPr="008979CD" w:rsidRDefault="0079541C" w:rsidP="00BD6D80">
            <w:pPr>
              <w:pStyle w:val="TableParagraph"/>
              <w:jc w:val="center"/>
              <w:rPr>
                <w:b/>
                <w:sz w:val="20"/>
                <w:szCs w:val="20"/>
              </w:rPr>
            </w:pPr>
            <w:r w:rsidRPr="008979CD">
              <w:rPr>
                <w:b/>
                <w:sz w:val="20"/>
                <w:szCs w:val="20"/>
              </w:rPr>
              <w:t>10.68</w:t>
            </w:r>
          </w:p>
        </w:tc>
      </w:tr>
    </w:tbl>
    <w:p w:rsidR="003D1818" w:rsidRDefault="003D1818">
      <w:pPr>
        <w:rPr>
          <w:sz w:val="20"/>
          <w:szCs w:val="20"/>
        </w:rPr>
      </w:pPr>
    </w:p>
    <w:p w:rsidR="005B5E26" w:rsidRDefault="005B5E26">
      <w:pPr>
        <w:rPr>
          <w:sz w:val="20"/>
          <w:szCs w:val="20"/>
        </w:rPr>
      </w:pPr>
    </w:p>
    <w:p w:rsidR="005B5E26" w:rsidRPr="008979CD" w:rsidRDefault="005B5E26" w:rsidP="005B5E26">
      <w:pPr>
        <w:spacing w:before="91"/>
        <w:rPr>
          <w:b/>
          <w:sz w:val="20"/>
          <w:szCs w:val="20"/>
        </w:rPr>
      </w:pPr>
      <w:r w:rsidRPr="008979CD">
        <w:rPr>
          <w:b/>
          <w:sz w:val="20"/>
          <w:szCs w:val="20"/>
        </w:rPr>
        <w:t>Part-B**</w:t>
      </w:r>
      <w:r>
        <w:rPr>
          <w:b/>
          <w:sz w:val="20"/>
          <w:szCs w:val="20"/>
        </w:rPr>
        <w:t xml:space="preserve"> </w:t>
      </w:r>
      <w:r w:rsidRPr="008979CD">
        <w:rPr>
          <w:b/>
          <w:sz w:val="20"/>
          <w:szCs w:val="20"/>
        </w:rPr>
        <w:t xml:space="preserve">Name of the Target Company: </w:t>
      </w:r>
      <w:proofErr w:type="spellStart"/>
      <w:r w:rsidRPr="008979CD">
        <w:rPr>
          <w:b/>
          <w:sz w:val="20"/>
          <w:szCs w:val="20"/>
        </w:rPr>
        <w:t>Jyotirgamya</w:t>
      </w:r>
      <w:proofErr w:type="spellEnd"/>
      <w:r w:rsidRPr="008979CD">
        <w:rPr>
          <w:b/>
          <w:sz w:val="20"/>
          <w:szCs w:val="20"/>
        </w:rPr>
        <w:t xml:space="preserve"> Enterprises Limited</w:t>
      </w:r>
    </w:p>
    <w:p w:rsidR="005B5E26" w:rsidRPr="008979CD" w:rsidRDefault="005B5E26" w:rsidP="005B5E26">
      <w:pPr>
        <w:spacing w:before="4"/>
        <w:rPr>
          <w:b/>
          <w:sz w:val="20"/>
          <w:szCs w:val="20"/>
        </w:rPr>
      </w:pP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583"/>
        <w:gridCol w:w="3058"/>
        <w:gridCol w:w="2603"/>
      </w:tblGrid>
      <w:tr w:rsidR="005B5E26" w:rsidRPr="008979CD" w:rsidTr="002B4487">
        <w:trPr>
          <w:trHeight w:val="967"/>
        </w:trPr>
        <w:tc>
          <w:tcPr>
            <w:tcW w:w="3583" w:type="dxa"/>
          </w:tcPr>
          <w:p w:rsidR="005B5E26" w:rsidRPr="008979CD" w:rsidRDefault="005B5E26" w:rsidP="002B4487">
            <w:pPr>
              <w:pStyle w:val="TableParagraph"/>
              <w:spacing w:before="98"/>
              <w:ind w:left="108" w:right="336"/>
              <w:rPr>
                <w:sz w:val="20"/>
                <w:szCs w:val="20"/>
              </w:rPr>
            </w:pPr>
            <w:r w:rsidRPr="008979CD">
              <w:rPr>
                <w:sz w:val="20"/>
                <w:szCs w:val="20"/>
              </w:rPr>
              <w:t>Name(s) of the person and Persons Acting in Concert (PAC) with the person</w:t>
            </w:r>
          </w:p>
        </w:tc>
        <w:tc>
          <w:tcPr>
            <w:tcW w:w="3058" w:type="dxa"/>
          </w:tcPr>
          <w:p w:rsidR="005B5E26" w:rsidRPr="008979CD" w:rsidRDefault="005B5E26" w:rsidP="002B4487">
            <w:pPr>
              <w:pStyle w:val="TableParagraph"/>
              <w:spacing w:before="98"/>
              <w:ind w:left="111" w:right="138" w:firstLine="55"/>
              <w:rPr>
                <w:sz w:val="20"/>
                <w:szCs w:val="20"/>
              </w:rPr>
            </w:pPr>
            <w:r w:rsidRPr="008979CD">
              <w:rPr>
                <w:sz w:val="20"/>
                <w:szCs w:val="20"/>
              </w:rPr>
              <w:t>Whether the person belongs to Promoter/ Promoter group</w:t>
            </w:r>
          </w:p>
        </w:tc>
        <w:tc>
          <w:tcPr>
            <w:tcW w:w="2603" w:type="dxa"/>
          </w:tcPr>
          <w:p w:rsidR="005B5E26" w:rsidRPr="008979CD" w:rsidRDefault="005B5E26" w:rsidP="002B4487">
            <w:pPr>
              <w:pStyle w:val="TableParagraph"/>
              <w:spacing w:before="98"/>
              <w:ind w:left="111" w:right="410"/>
              <w:rPr>
                <w:sz w:val="20"/>
                <w:szCs w:val="20"/>
              </w:rPr>
            </w:pPr>
            <w:r w:rsidRPr="008979CD">
              <w:rPr>
                <w:sz w:val="20"/>
                <w:szCs w:val="20"/>
              </w:rPr>
              <w:t>PAN of the person and PACs</w:t>
            </w:r>
          </w:p>
        </w:tc>
      </w:tr>
      <w:tr w:rsidR="005B5E26" w:rsidRPr="008979CD" w:rsidTr="002B4487">
        <w:trPr>
          <w:trHeight w:val="486"/>
        </w:trPr>
        <w:tc>
          <w:tcPr>
            <w:tcW w:w="3583" w:type="dxa"/>
          </w:tcPr>
          <w:p w:rsidR="005B5E26" w:rsidRPr="008979CD" w:rsidRDefault="005B5E26" w:rsidP="002B4487">
            <w:pPr>
              <w:pStyle w:val="TableParagraph"/>
              <w:rPr>
                <w:sz w:val="20"/>
                <w:szCs w:val="20"/>
              </w:rPr>
            </w:pPr>
            <w:r w:rsidRPr="008979CD">
              <w:rPr>
                <w:sz w:val="20"/>
                <w:szCs w:val="20"/>
              </w:rPr>
              <w:t xml:space="preserve">Mrs. </w:t>
            </w:r>
            <w:proofErr w:type="spellStart"/>
            <w:r w:rsidRPr="008979CD">
              <w:rPr>
                <w:sz w:val="20"/>
                <w:szCs w:val="20"/>
              </w:rPr>
              <w:t>Anju</w:t>
            </w:r>
            <w:proofErr w:type="spellEnd"/>
            <w:r w:rsidRPr="008979CD">
              <w:rPr>
                <w:sz w:val="20"/>
                <w:szCs w:val="20"/>
              </w:rPr>
              <w:t xml:space="preserve"> </w:t>
            </w:r>
            <w:proofErr w:type="spellStart"/>
            <w:r w:rsidRPr="008979CD">
              <w:rPr>
                <w:sz w:val="20"/>
                <w:szCs w:val="20"/>
              </w:rPr>
              <w:t>Chordia</w:t>
            </w:r>
            <w:proofErr w:type="spellEnd"/>
          </w:p>
        </w:tc>
        <w:tc>
          <w:tcPr>
            <w:tcW w:w="3058" w:type="dxa"/>
          </w:tcPr>
          <w:p w:rsidR="005B5E26" w:rsidRPr="008979CD" w:rsidRDefault="005B5E26" w:rsidP="002B4487">
            <w:pPr>
              <w:pStyle w:val="TableParagraph"/>
              <w:jc w:val="center"/>
              <w:rPr>
                <w:sz w:val="20"/>
                <w:szCs w:val="20"/>
              </w:rPr>
            </w:pPr>
            <w:r w:rsidRPr="008979CD">
              <w:rPr>
                <w:sz w:val="20"/>
                <w:szCs w:val="20"/>
              </w:rPr>
              <w:t>YES</w:t>
            </w:r>
          </w:p>
        </w:tc>
        <w:tc>
          <w:tcPr>
            <w:tcW w:w="2603" w:type="dxa"/>
          </w:tcPr>
          <w:p w:rsidR="005B5E26" w:rsidRPr="008979CD" w:rsidRDefault="005B5E26" w:rsidP="002B4487">
            <w:pPr>
              <w:pStyle w:val="TableParagraph"/>
              <w:jc w:val="center"/>
              <w:rPr>
                <w:sz w:val="20"/>
                <w:szCs w:val="20"/>
              </w:rPr>
            </w:pPr>
            <w:r w:rsidRPr="00580161">
              <w:rPr>
                <w:sz w:val="20"/>
                <w:szCs w:val="20"/>
                <w:highlight w:val="yellow"/>
              </w:rPr>
              <w:t>ADIPC0880H</w:t>
            </w:r>
          </w:p>
        </w:tc>
      </w:tr>
      <w:tr w:rsidR="005B5E26" w:rsidRPr="008979CD" w:rsidTr="002B4487">
        <w:trPr>
          <w:trHeight w:val="485"/>
        </w:trPr>
        <w:tc>
          <w:tcPr>
            <w:tcW w:w="3583" w:type="dxa"/>
          </w:tcPr>
          <w:p w:rsidR="005B5E26" w:rsidRPr="008979CD" w:rsidRDefault="005B5E26" w:rsidP="002B4487">
            <w:pPr>
              <w:pStyle w:val="TableParagraph"/>
              <w:rPr>
                <w:sz w:val="20"/>
                <w:szCs w:val="20"/>
              </w:rPr>
            </w:pPr>
            <w:proofErr w:type="spellStart"/>
            <w:r w:rsidRPr="008979CD">
              <w:rPr>
                <w:sz w:val="20"/>
                <w:szCs w:val="20"/>
              </w:rPr>
              <w:t>Jyotirgamya</w:t>
            </w:r>
            <w:proofErr w:type="spellEnd"/>
            <w:r w:rsidRPr="008979CD">
              <w:rPr>
                <w:sz w:val="20"/>
                <w:szCs w:val="20"/>
              </w:rPr>
              <w:t xml:space="preserve"> Advisory Private Limited</w:t>
            </w:r>
          </w:p>
        </w:tc>
        <w:tc>
          <w:tcPr>
            <w:tcW w:w="3058" w:type="dxa"/>
          </w:tcPr>
          <w:p w:rsidR="005B5E26" w:rsidRPr="008979CD" w:rsidRDefault="005B5E26" w:rsidP="002B4487">
            <w:pPr>
              <w:pStyle w:val="TableParagraph"/>
              <w:jc w:val="center"/>
              <w:rPr>
                <w:sz w:val="20"/>
                <w:szCs w:val="20"/>
              </w:rPr>
            </w:pPr>
            <w:r w:rsidRPr="008979CD">
              <w:rPr>
                <w:sz w:val="20"/>
                <w:szCs w:val="20"/>
              </w:rPr>
              <w:t>YES</w:t>
            </w:r>
          </w:p>
        </w:tc>
        <w:tc>
          <w:tcPr>
            <w:tcW w:w="2603" w:type="dxa"/>
          </w:tcPr>
          <w:p w:rsidR="005B5E26" w:rsidRPr="008979CD" w:rsidRDefault="005B5E26" w:rsidP="002B4487">
            <w:pPr>
              <w:pStyle w:val="TableParagraph"/>
              <w:jc w:val="center"/>
              <w:rPr>
                <w:sz w:val="20"/>
                <w:szCs w:val="20"/>
              </w:rPr>
            </w:pPr>
            <w:r w:rsidRPr="00580161">
              <w:rPr>
                <w:sz w:val="20"/>
                <w:szCs w:val="20"/>
                <w:highlight w:val="yellow"/>
              </w:rPr>
              <w:t>AABCJ9761H</w:t>
            </w:r>
          </w:p>
        </w:tc>
      </w:tr>
    </w:tbl>
    <w:p w:rsidR="005B5E26" w:rsidRPr="008979CD" w:rsidRDefault="005B5E26" w:rsidP="005B5E26">
      <w:pPr>
        <w:rPr>
          <w:b/>
          <w:sz w:val="20"/>
          <w:szCs w:val="20"/>
        </w:rPr>
      </w:pPr>
    </w:p>
    <w:p w:rsidR="005B5E26" w:rsidRPr="008979CD" w:rsidRDefault="005B5E26" w:rsidP="005B5E26">
      <w:pPr>
        <w:spacing w:before="2"/>
        <w:rPr>
          <w:b/>
          <w:sz w:val="20"/>
          <w:szCs w:val="20"/>
        </w:rPr>
      </w:pPr>
    </w:p>
    <w:p w:rsidR="005B5E26" w:rsidRPr="008979CD" w:rsidRDefault="005B5E26" w:rsidP="005B5E26">
      <w:pPr>
        <w:spacing w:before="2"/>
        <w:rPr>
          <w:b/>
          <w:sz w:val="20"/>
          <w:szCs w:val="20"/>
        </w:rPr>
      </w:pPr>
    </w:p>
    <w:p w:rsidR="005B5E26" w:rsidRPr="008979CD" w:rsidRDefault="005B5E26" w:rsidP="005B5E26">
      <w:pPr>
        <w:spacing w:before="2"/>
        <w:ind w:firstLine="260"/>
        <w:rPr>
          <w:b/>
          <w:sz w:val="20"/>
          <w:szCs w:val="20"/>
        </w:rPr>
      </w:pPr>
      <w:proofErr w:type="spellStart"/>
      <w:r w:rsidRPr="008979CD">
        <w:rPr>
          <w:b/>
          <w:sz w:val="20"/>
          <w:szCs w:val="20"/>
        </w:rPr>
        <w:t>Anju</w:t>
      </w:r>
      <w:proofErr w:type="spellEnd"/>
      <w:r w:rsidRPr="008979CD">
        <w:rPr>
          <w:b/>
          <w:sz w:val="20"/>
          <w:szCs w:val="20"/>
        </w:rPr>
        <w:t xml:space="preserve"> </w:t>
      </w:r>
      <w:proofErr w:type="spellStart"/>
      <w:r w:rsidRPr="008979CD">
        <w:rPr>
          <w:b/>
          <w:sz w:val="20"/>
          <w:szCs w:val="20"/>
        </w:rPr>
        <w:t>Chordia</w:t>
      </w:r>
      <w:proofErr w:type="spellEnd"/>
    </w:p>
    <w:p w:rsidR="005B5E26" w:rsidRPr="008979CD" w:rsidRDefault="005B5E26" w:rsidP="005B5E26">
      <w:pPr>
        <w:spacing w:line="506" w:lineRule="auto"/>
        <w:ind w:left="260" w:right="6231"/>
        <w:rPr>
          <w:sz w:val="20"/>
          <w:szCs w:val="20"/>
        </w:rPr>
      </w:pPr>
      <w:proofErr w:type="spellStart"/>
      <w:proofErr w:type="gramStart"/>
      <w:r w:rsidRPr="008979CD">
        <w:rPr>
          <w:b/>
          <w:sz w:val="20"/>
          <w:szCs w:val="20"/>
        </w:rPr>
        <w:t>Authorised</w:t>
      </w:r>
      <w:proofErr w:type="spellEnd"/>
      <w:r w:rsidRPr="008979CD">
        <w:rPr>
          <w:b/>
          <w:sz w:val="20"/>
          <w:szCs w:val="20"/>
        </w:rPr>
        <w:t xml:space="preserve">  Signatory</w:t>
      </w:r>
      <w:proofErr w:type="gramEnd"/>
      <w:r w:rsidRPr="008979CD">
        <w:rPr>
          <w:b/>
          <w:sz w:val="20"/>
          <w:szCs w:val="20"/>
        </w:rPr>
        <w:t xml:space="preserve"> </w:t>
      </w:r>
    </w:p>
    <w:p w:rsidR="005B5E26" w:rsidRPr="008979CD" w:rsidRDefault="005B5E26" w:rsidP="005B5E26">
      <w:pPr>
        <w:ind w:left="260" w:right="6231"/>
        <w:rPr>
          <w:sz w:val="20"/>
          <w:szCs w:val="20"/>
        </w:rPr>
      </w:pPr>
      <w:r w:rsidRPr="008979CD">
        <w:rPr>
          <w:sz w:val="20"/>
          <w:szCs w:val="20"/>
        </w:rPr>
        <w:t>Place: New Delhi</w:t>
      </w:r>
    </w:p>
    <w:p w:rsidR="005B5E26" w:rsidRPr="008979CD" w:rsidRDefault="005B5E26" w:rsidP="005B5E26">
      <w:pPr>
        <w:spacing w:before="12"/>
        <w:ind w:left="260"/>
        <w:rPr>
          <w:sz w:val="20"/>
          <w:szCs w:val="20"/>
        </w:rPr>
        <w:sectPr w:rsidR="005B5E26" w:rsidRPr="008979CD" w:rsidSect="008979CD">
          <w:pgSz w:w="12240" w:h="15840"/>
          <w:pgMar w:top="810" w:right="1200" w:bottom="280" w:left="1180" w:header="996" w:footer="0" w:gutter="0"/>
          <w:pgBorders w:offsetFrom="page">
            <w:top w:val="single" w:sz="8" w:space="24" w:color="auto"/>
            <w:left w:val="single" w:sz="8" w:space="24" w:color="auto"/>
            <w:bottom w:val="single" w:sz="8" w:space="24" w:color="auto"/>
            <w:right w:val="single" w:sz="8" w:space="24" w:color="auto"/>
          </w:pgBorders>
          <w:cols w:space="720"/>
        </w:sectPr>
      </w:pPr>
      <w:r w:rsidRPr="008979CD">
        <w:rPr>
          <w:sz w:val="20"/>
          <w:szCs w:val="20"/>
        </w:rPr>
        <w:t>Date:</w:t>
      </w:r>
      <w:r>
        <w:rPr>
          <w:sz w:val="20"/>
          <w:szCs w:val="20"/>
        </w:rPr>
        <w:t xml:space="preserve"> 22/07/2020</w:t>
      </w:r>
    </w:p>
    <w:p w:rsidR="003D1818" w:rsidRPr="008979CD" w:rsidRDefault="003D1818" w:rsidP="005B5E26">
      <w:pPr>
        <w:spacing w:before="91"/>
        <w:rPr>
          <w:sz w:val="20"/>
          <w:szCs w:val="20"/>
        </w:rPr>
      </w:pPr>
    </w:p>
    <w:sectPr w:rsidR="003D1818" w:rsidRPr="008979CD" w:rsidSect="00BD6D80">
      <w:pgSz w:w="12240" w:h="15840"/>
      <w:pgMar w:top="2300" w:right="1200" w:bottom="280" w:left="1180" w:header="996" w:footer="0" w:gutter="0"/>
      <w:pgBorders w:offsetFrom="page">
        <w:top w:val="single" w:sz="8" w:space="24" w:color="auto"/>
        <w:left w:val="single" w:sz="8" w:space="24" w:color="auto"/>
        <w:bottom w:val="single" w:sz="8" w:space="24" w:color="auto"/>
        <w:right w:val="single" w:sz="8"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83B" w:rsidRDefault="00B5483B" w:rsidP="003D1818">
      <w:r>
        <w:separator/>
      </w:r>
    </w:p>
  </w:endnote>
  <w:endnote w:type="continuationSeparator" w:id="0">
    <w:p w:rsidR="00B5483B" w:rsidRDefault="00B5483B" w:rsidP="003D1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83B" w:rsidRDefault="00B5483B" w:rsidP="003D1818">
      <w:r>
        <w:separator/>
      </w:r>
    </w:p>
  </w:footnote>
  <w:footnote w:type="continuationSeparator" w:id="0">
    <w:p w:rsidR="00B5483B" w:rsidRDefault="00B5483B" w:rsidP="003D18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277AF"/>
    <w:multiLevelType w:val="hybridMultilevel"/>
    <w:tmpl w:val="91BC85F2"/>
    <w:lvl w:ilvl="0" w:tplc="14BCEF64">
      <w:start w:val="3"/>
      <w:numFmt w:val="decimal"/>
      <w:lvlText w:val="%1."/>
      <w:lvlJc w:val="left"/>
      <w:pPr>
        <w:ind w:left="465" w:hanging="360"/>
        <w:jc w:val="left"/>
      </w:pPr>
      <w:rPr>
        <w:rFonts w:ascii="Times New Roman" w:eastAsia="Times New Roman" w:hAnsi="Times New Roman" w:cs="Times New Roman" w:hint="default"/>
        <w:spacing w:val="-3"/>
        <w:w w:val="100"/>
        <w:sz w:val="24"/>
        <w:szCs w:val="24"/>
      </w:rPr>
    </w:lvl>
    <w:lvl w:ilvl="1" w:tplc="6D4C9698">
      <w:start w:val="1"/>
      <w:numFmt w:val="lowerLetter"/>
      <w:lvlText w:val="%2."/>
      <w:lvlJc w:val="left"/>
      <w:pPr>
        <w:ind w:left="465" w:hanging="360"/>
        <w:jc w:val="left"/>
      </w:pPr>
      <w:rPr>
        <w:rFonts w:ascii="Times New Roman" w:eastAsia="Times New Roman" w:hAnsi="Times New Roman" w:cs="Times New Roman" w:hint="default"/>
        <w:spacing w:val="-27"/>
        <w:w w:val="100"/>
        <w:sz w:val="24"/>
        <w:szCs w:val="24"/>
      </w:rPr>
    </w:lvl>
    <w:lvl w:ilvl="2" w:tplc="BF1C5094">
      <w:numFmt w:val="bullet"/>
      <w:lvlText w:val="•"/>
      <w:lvlJc w:val="left"/>
      <w:pPr>
        <w:ind w:left="1362" w:hanging="360"/>
      </w:pPr>
      <w:rPr>
        <w:rFonts w:hint="default"/>
      </w:rPr>
    </w:lvl>
    <w:lvl w:ilvl="3" w:tplc="D5E2C1E6">
      <w:numFmt w:val="bullet"/>
      <w:lvlText w:val="•"/>
      <w:lvlJc w:val="left"/>
      <w:pPr>
        <w:ind w:left="1813" w:hanging="360"/>
      </w:pPr>
      <w:rPr>
        <w:rFonts w:hint="default"/>
      </w:rPr>
    </w:lvl>
    <w:lvl w:ilvl="4" w:tplc="37FE9280">
      <w:numFmt w:val="bullet"/>
      <w:lvlText w:val="•"/>
      <w:lvlJc w:val="left"/>
      <w:pPr>
        <w:ind w:left="2264" w:hanging="360"/>
      </w:pPr>
      <w:rPr>
        <w:rFonts w:hint="default"/>
      </w:rPr>
    </w:lvl>
    <w:lvl w:ilvl="5" w:tplc="BA0AABE0">
      <w:numFmt w:val="bullet"/>
      <w:lvlText w:val="•"/>
      <w:lvlJc w:val="left"/>
      <w:pPr>
        <w:ind w:left="2715" w:hanging="360"/>
      </w:pPr>
      <w:rPr>
        <w:rFonts w:hint="default"/>
      </w:rPr>
    </w:lvl>
    <w:lvl w:ilvl="6" w:tplc="51D27C70">
      <w:numFmt w:val="bullet"/>
      <w:lvlText w:val="•"/>
      <w:lvlJc w:val="left"/>
      <w:pPr>
        <w:ind w:left="3166" w:hanging="360"/>
      </w:pPr>
      <w:rPr>
        <w:rFonts w:hint="default"/>
      </w:rPr>
    </w:lvl>
    <w:lvl w:ilvl="7" w:tplc="6AFE02AC">
      <w:numFmt w:val="bullet"/>
      <w:lvlText w:val="•"/>
      <w:lvlJc w:val="left"/>
      <w:pPr>
        <w:ind w:left="3617" w:hanging="360"/>
      </w:pPr>
      <w:rPr>
        <w:rFonts w:hint="default"/>
      </w:rPr>
    </w:lvl>
    <w:lvl w:ilvl="8" w:tplc="C1B60196">
      <w:numFmt w:val="bullet"/>
      <w:lvlText w:val="•"/>
      <w:lvlJc w:val="left"/>
      <w:pPr>
        <w:ind w:left="4068" w:hanging="360"/>
      </w:pPr>
      <w:rPr>
        <w:rFonts w:hint="default"/>
      </w:rPr>
    </w:lvl>
  </w:abstractNum>
  <w:abstractNum w:abstractNumId="1">
    <w:nsid w:val="2B2601F0"/>
    <w:multiLevelType w:val="hybridMultilevel"/>
    <w:tmpl w:val="0EF4177C"/>
    <w:lvl w:ilvl="0" w:tplc="5A2826CC">
      <w:start w:val="1"/>
      <w:numFmt w:val="decimal"/>
      <w:lvlText w:val="%1."/>
      <w:lvlJc w:val="left"/>
      <w:pPr>
        <w:ind w:left="980" w:hanging="360"/>
        <w:jc w:val="left"/>
      </w:pPr>
      <w:rPr>
        <w:rFonts w:ascii="Arial" w:eastAsia="Arial" w:hAnsi="Arial" w:cs="Arial" w:hint="default"/>
        <w:spacing w:val="-33"/>
        <w:w w:val="99"/>
        <w:sz w:val="24"/>
        <w:szCs w:val="24"/>
      </w:rPr>
    </w:lvl>
    <w:lvl w:ilvl="1" w:tplc="DCEAA174">
      <w:numFmt w:val="bullet"/>
      <w:lvlText w:val="•"/>
      <w:lvlJc w:val="left"/>
      <w:pPr>
        <w:ind w:left="1868" w:hanging="360"/>
      </w:pPr>
      <w:rPr>
        <w:rFonts w:hint="default"/>
      </w:rPr>
    </w:lvl>
    <w:lvl w:ilvl="2" w:tplc="79C60D3A">
      <w:numFmt w:val="bullet"/>
      <w:lvlText w:val="•"/>
      <w:lvlJc w:val="left"/>
      <w:pPr>
        <w:ind w:left="2756" w:hanging="360"/>
      </w:pPr>
      <w:rPr>
        <w:rFonts w:hint="default"/>
      </w:rPr>
    </w:lvl>
    <w:lvl w:ilvl="3" w:tplc="B61AADC4">
      <w:numFmt w:val="bullet"/>
      <w:lvlText w:val="•"/>
      <w:lvlJc w:val="left"/>
      <w:pPr>
        <w:ind w:left="3644" w:hanging="360"/>
      </w:pPr>
      <w:rPr>
        <w:rFonts w:hint="default"/>
      </w:rPr>
    </w:lvl>
    <w:lvl w:ilvl="4" w:tplc="B1C6A6FE">
      <w:numFmt w:val="bullet"/>
      <w:lvlText w:val="•"/>
      <w:lvlJc w:val="left"/>
      <w:pPr>
        <w:ind w:left="4532" w:hanging="360"/>
      </w:pPr>
      <w:rPr>
        <w:rFonts w:hint="default"/>
      </w:rPr>
    </w:lvl>
    <w:lvl w:ilvl="5" w:tplc="CB82B0BA">
      <w:numFmt w:val="bullet"/>
      <w:lvlText w:val="•"/>
      <w:lvlJc w:val="left"/>
      <w:pPr>
        <w:ind w:left="5420" w:hanging="360"/>
      </w:pPr>
      <w:rPr>
        <w:rFonts w:hint="default"/>
      </w:rPr>
    </w:lvl>
    <w:lvl w:ilvl="6" w:tplc="5762E226">
      <w:numFmt w:val="bullet"/>
      <w:lvlText w:val="•"/>
      <w:lvlJc w:val="left"/>
      <w:pPr>
        <w:ind w:left="6308" w:hanging="360"/>
      </w:pPr>
      <w:rPr>
        <w:rFonts w:hint="default"/>
      </w:rPr>
    </w:lvl>
    <w:lvl w:ilvl="7" w:tplc="60B44A3C">
      <w:numFmt w:val="bullet"/>
      <w:lvlText w:val="•"/>
      <w:lvlJc w:val="left"/>
      <w:pPr>
        <w:ind w:left="7196" w:hanging="360"/>
      </w:pPr>
      <w:rPr>
        <w:rFonts w:hint="default"/>
      </w:rPr>
    </w:lvl>
    <w:lvl w:ilvl="8" w:tplc="54629F48">
      <w:numFmt w:val="bullet"/>
      <w:lvlText w:val="•"/>
      <w:lvlJc w:val="left"/>
      <w:pPr>
        <w:ind w:left="8084" w:hanging="360"/>
      </w:pPr>
      <w:rPr>
        <w:rFonts w:hint="default"/>
      </w:rPr>
    </w:lvl>
  </w:abstractNum>
  <w:abstractNum w:abstractNumId="2">
    <w:nsid w:val="67BD0BEB"/>
    <w:multiLevelType w:val="hybridMultilevel"/>
    <w:tmpl w:val="221E542E"/>
    <w:lvl w:ilvl="0" w:tplc="D848EBD2">
      <w:start w:val="1"/>
      <w:numFmt w:val="lowerLetter"/>
      <w:lvlText w:val="%1)"/>
      <w:lvlJc w:val="left"/>
      <w:pPr>
        <w:ind w:left="825" w:hanging="360"/>
        <w:jc w:val="left"/>
      </w:pPr>
      <w:rPr>
        <w:rFonts w:ascii="Times New Roman" w:eastAsia="Times New Roman" w:hAnsi="Times New Roman" w:cs="Times New Roman" w:hint="default"/>
        <w:spacing w:val="-6"/>
        <w:w w:val="99"/>
        <w:sz w:val="24"/>
        <w:szCs w:val="24"/>
      </w:rPr>
    </w:lvl>
    <w:lvl w:ilvl="1" w:tplc="877E4E86">
      <w:numFmt w:val="bullet"/>
      <w:lvlText w:val="•"/>
      <w:lvlJc w:val="left"/>
      <w:pPr>
        <w:ind w:left="1235" w:hanging="360"/>
      </w:pPr>
      <w:rPr>
        <w:rFonts w:hint="default"/>
      </w:rPr>
    </w:lvl>
    <w:lvl w:ilvl="2" w:tplc="CB006A42">
      <w:numFmt w:val="bullet"/>
      <w:lvlText w:val="•"/>
      <w:lvlJc w:val="left"/>
      <w:pPr>
        <w:ind w:left="1650" w:hanging="360"/>
      </w:pPr>
      <w:rPr>
        <w:rFonts w:hint="default"/>
      </w:rPr>
    </w:lvl>
    <w:lvl w:ilvl="3" w:tplc="01A09144">
      <w:numFmt w:val="bullet"/>
      <w:lvlText w:val="•"/>
      <w:lvlJc w:val="left"/>
      <w:pPr>
        <w:ind w:left="2065" w:hanging="360"/>
      </w:pPr>
      <w:rPr>
        <w:rFonts w:hint="default"/>
      </w:rPr>
    </w:lvl>
    <w:lvl w:ilvl="4" w:tplc="7FF45092">
      <w:numFmt w:val="bullet"/>
      <w:lvlText w:val="•"/>
      <w:lvlJc w:val="left"/>
      <w:pPr>
        <w:ind w:left="2480" w:hanging="360"/>
      </w:pPr>
      <w:rPr>
        <w:rFonts w:hint="default"/>
      </w:rPr>
    </w:lvl>
    <w:lvl w:ilvl="5" w:tplc="4EBE6898">
      <w:numFmt w:val="bullet"/>
      <w:lvlText w:val="•"/>
      <w:lvlJc w:val="left"/>
      <w:pPr>
        <w:ind w:left="2895" w:hanging="360"/>
      </w:pPr>
      <w:rPr>
        <w:rFonts w:hint="default"/>
      </w:rPr>
    </w:lvl>
    <w:lvl w:ilvl="6" w:tplc="EFE48CC0">
      <w:numFmt w:val="bullet"/>
      <w:lvlText w:val="•"/>
      <w:lvlJc w:val="left"/>
      <w:pPr>
        <w:ind w:left="3310" w:hanging="360"/>
      </w:pPr>
      <w:rPr>
        <w:rFonts w:hint="default"/>
      </w:rPr>
    </w:lvl>
    <w:lvl w:ilvl="7" w:tplc="0AF81534">
      <w:numFmt w:val="bullet"/>
      <w:lvlText w:val="•"/>
      <w:lvlJc w:val="left"/>
      <w:pPr>
        <w:ind w:left="3725" w:hanging="360"/>
      </w:pPr>
      <w:rPr>
        <w:rFonts w:hint="default"/>
      </w:rPr>
    </w:lvl>
    <w:lvl w:ilvl="8" w:tplc="C82E385A">
      <w:numFmt w:val="bullet"/>
      <w:lvlText w:val="•"/>
      <w:lvlJc w:val="left"/>
      <w:pPr>
        <w:ind w:left="4140" w:hanging="360"/>
      </w:pPr>
      <w:rPr>
        <w:rFonts w:hint="default"/>
      </w:rPr>
    </w:lvl>
  </w:abstractNum>
  <w:abstractNum w:abstractNumId="3">
    <w:nsid w:val="7D5567DB"/>
    <w:multiLevelType w:val="hybridMultilevel"/>
    <w:tmpl w:val="D7906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3D1818"/>
    <w:rsid w:val="0005258D"/>
    <w:rsid w:val="00084F43"/>
    <w:rsid w:val="001A73EA"/>
    <w:rsid w:val="003D1818"/>
    <w:rsid w:val="0045504C"/>
    <w:rsid w:val="00580161"/>
    <w:rsid w:val="005B5E26"/>
    <w:rsid w:val="0072532E"/>
    <w:rsid w:val="00753461"/>
    <w:rsid w:val="0079541C"/>
    <w:rsid w:val="008979CD"/>
    <w:rsid w:val="009029B6"/>
    <w:rsid w:val="00B0671B"/>
    <w:rsid w:val="00B5483B"/>
    <w:rsid w:val="00BD6D80"/>
    <w:rsid w:val="00D63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1818"/>
    <w:rPr>
      <w:rFonts w:ascii="Times New Roman" w:eastAsia="Times New Roman" w:hAnsi="Times New Roman" w:cs="Times New Roman"/>
    </w:rPr>
  </w:style>
  <w:style w:type="paragraph" w:styleId="Heading1">
    <w:name w:val="heading 1"/>
    <w:basedOn w:val="Normal"/>
    <w:uiPriority w:val="1"/>
    <w:qFormat/>
    <w:rsid w:val="003D1818"/>
    <w:pPr>
      <w:ind w:left="26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D1818"/>
    <w:rPr>
      <w:rFonts w:ascii="Arial" w:eastAsia="Arial" w:hAnsi="Arial" w:cs="Arial"/>
      <w:sz w:val="24"/>
      <w:szCs w:val="24"/>
    </w:rPr>
  </w:style>
  <w:style w:type="paragraph" w:styleId="ListParagraph">
    <w:name w:val="List Paragraph"/>
    <w:basedOn w:val="Normal"/>
    <w:uiPriority w:val="1"/>
    <w:qFormat/>
    <w:rsid w:val="003D1818"/>
    <w:pPr>
      <w:ind w:left="980" w:right="235" w:hanging="360"/>
      <w:jc w:val="both"/>
    </w:pPr>
    <w:rPr>
      <w:rFonts w:ascii="Arial" w:eastAsia="Arial" w:hAnsi="Arial" w:cs="Arial"/>
    </w:rPr>
  </w:style>
  <w:style w:type="paragraph" w:customStyle="1" w:styleId="TableParagraph">
    <w:name w:val="Table Paragraph"/>
    <w:basedOn w:val="Normal"/>
    <w:uiPriority w:val="1"/>
    <w:qFormat/>
    <w:rsid w:val="003D1818"/>
  </w:style>
  <w:style w:type="paragraph" w:styleId="Header">
    <w:name w:val="header"/>
    <w:basedOn w:val="Normal"/>
    <w:link w:val="HeaderChar"/>
    <w:uiPriority w:val="99"/>
    <w:unhideWhenUsed/>
    <w:rsid w:val="0045504C"/>
    <w:pPr>
      <w:tabs>
        <w:tab w:val="center" w:pos="4680"/>
        <w:tab w:val="right" w:pos="9360"/>
      </w:tabs>
    </w:pPr>
  </w:style>
  <w:style w:type="character" w:customStyle="1" w:styleId="HeaderChar">
    <w:name w:val="Header Char"/>
    <w:basedOn w:val="DefaultParagraphFont"/>
    <w:link w:val="Header"/>
    <w:uiPriority w:val="99"/>
    <w:rsid w:val="0045504C"/>
    <w:rPr>
      <w:rFonts w:ascii="Times New Roman" w:eastAsia="Times New Roman" w:hAnsi="Times New Roman" w:cs="Times New Roman"/>
    </w:rPr>
  </w:style>
  <w:style w:type="paragraph" w:styleId="Footer">
    <w:name w:val="footer"/>
    <w:basedOn w:val="Normal"/>
    <w:link w:val="FooterChar"/>
    <w:uiPriority w:val="99"/>
    <w:semiHidden/>
    <w:unhideWhenUsed/>
    <w:rsid w:val="0045504C"/>
    <w:pPr>
      <w:tabs>
        <w:tab w:val="center" w:pos="4680"/>
        <w:tab w:val="right" w:pos="9360"/>
      </w:tabs>
    </w:pPr>
  </w:style>
  <w:style w:type="character" w:customStyle="1" w:styleId="FooterChar">
    <w:name w:val="Footer Char"/>
    <w:basedOn w:val="DefaultParagraphFont"/>
    <w:link w:val="Footer"/>
    <w:uiPriority w:val="99"/>
    <w:semiHidden/>
    <w:rsid w:val="0045504C"/>
    <w:rPr>
      <w:rFonts w:ascii="Times New Roman" w:eastAsia="Times New Roman" w:hAnsi="Times New Roman" w:cs="Times New Roman"/>
    </w:rPr>
  </w:style>
  <w:style w:type="paragraph" w:styleId="NoSpacing">
    <w:name w:val="No Spacing"/>
    <w:uiPriority w:val="1"/>
    <w:qFormat/>
    <w:rsid w:val="008979CD"/>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c:creator>
  <cp:lastModifiedBy>srishti</cp:lastModifiedBy>
  <cp:revision>6</cp:revision>
  <dcterms:created xsi:type="dcterms:W3CDTF">2018-04-02T08:52:00Z</dcterms:created>
  <dcterms:modified xsi:type="dcterms:W3CDTF">2020-07-22T09:49:00Z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2014-08-25T00:00:00Z</vt:filetime>
  </property>
  <property fmtid="{D5CDD505-2E9C-101B-9397-08002B2CF9AE}" pid="3" name="Creator">
    <vt:lpwstr>Microsoft® Office Word 2007</vt:lpwstr>
  </property>
  <property fmtid="{D5CDD505-2E9C-101B-9397-08002B2CF9AE}" pid="4" name="LastSaved">
    <vt:filetime>2018-04-02T00:00:00Z</vt:filetime>
  </property>
</Properties>
</file>