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C0" w:rsidRPr="00473822" w:rsidRDefault="00B849C0" w:rsidP="00473822">
      <w:pPr>
        <w:spacing w:after="52" w:line="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To,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The Department of Corporate Services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sz w:val="24"/>
          <w:szCs w:val="24"/>
        </w:rPr>
        <w:t>BSE Limited,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Phiroze Jeejeebhoy Towers,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Dalal Street,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Mumbai – 400 001.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 xml:space="preserve">BSE Scrip Code: </w:t>
      </w:r>
      <w:r w:rsidRPr="00473822">
        <w:rPr>
          <w:rFonts w:ascii="Times New Roman" w:hAnsi="Times New Roman" w:cs="Times New Roman"/>
          <w:b/>
          <w:bCs/>
          <w:sz w:val="24"/>
          <w:szCs w:val="24"/>
        </w:rPr>
        <w:t>539246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Dear Sir/Ma’am,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9C0" w:rsidRPr="00473822" w:rsidRDefault="006E05BC" w:rsidP="00473822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</w:pPr>
      <w:r w:rsidRPr="00473822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>Sub: Disclosure under Regulation 23(9) of SEBI (Lis</w:t>
      </w:r>
      <w:r w:rsidR="00473822" w:rsidRPr="00473822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ting Obligations and </w:t>
      </w:r>
      <w:r w:rsidR="00305BC1" w:rsidRPr="00473822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Disclosure </w:t>
      </w:r>
      <w:r w:rsidRPr="00473822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Requirements) Regulations, 2015 - Details of Related Party </w:t>
      </w:r>
      <w:r w:rsidRPr="00473822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Transactions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9C0" w:rsidRPr="00473822" w:rsidRDefault="006E05BC" w:rsidP="00473822">
      <w:pPr>
        <w:spacing w:before="180" w:line="283" w:lineRule="auto"/>
        <w:ind w:right="79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7382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Pursuant to Regulation 23(9) of SEBI (Listing Obligations and Disclosure </w:t>
      </w:r>
      <w:r w:rsidRPr="0047382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Requirements) Regulations, 2015, we are hereby submitting the disclosure on Related </w:t>
      </w:r>
      <w:r w:rsidRPr="00473822">
        <w:rPr>
          <w:rFonts w:ascii="Times New Roman" w:hAnsi="Times New Roman" w:cs="Times New Roman"/>
          <w:color w:val="000000"/>
          <w:spacing w:val="-11"/>
          <w:sz w:val="24"/>
          <w:szCs w:val="24"/>
        </w:rPr>
        <w:t>Party Transactions of the Company for th</w:t>
      </w:r>
      <w:r w:rsidR="00027C2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e half year ended September 30, </w:t>
      </w:r>
      <w:r w:rsidRPr="0047382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2020 in the </w:t>
      </w:r>
      <w:r w:rsidRPr="00473822">
        <w:rPr>
          <w:rFonts w:ascii="Times New Roman" w:hAnsi="Times New Roman" w:cs="Times New Roman"/>
          <w:color w:val="000000"/>
          <w:spacing w:val="-7"/>
          <w:sz w:val="24"/>
          <w:szCs w:val="24"/>
        </w:rPr>
        <w:t>format prescribed under relevant Accounting Standards.</w:t>
      </w:r>
    </w:p>
    <w:p w:rsidR="00473822" w:rsidRPr="00473822" w:rsidRDefault="006E05BC" w:rsidP="00473822">
      <w:pPr>
        <w:spacing w:before="14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73822">
        <w:rPr>
          <w:rFonts w:ascii="Times New Roman" w:hAnsi="Times New Roman" w:cs="Times New Roman"/>
          <w:color w:val="000000"/>
          <w:spacing w:val="-6"/>
          <w:sz w:val="24"/>
          <w:szCs w:val="24"/>
        </w:rPr>
        <w:t>This is for your information and necessary records</w:t>
      </w:r>
      <w:r w:rsidR="00473822" w:rsidRPr="00473822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473822" w:rsidRPr="00473822" w:rsidRDefault="00473822" w:rsidP="00473822">
      <w:pPr>
        <w:spacing w:before="14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473822" w:rsidRPr="00473822" w:rsidRDefault="006E05BC" w:rsidP="00473822">
      <w:pPr>
        <w:spacing w:before="14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7382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Thanking You </w:t>
      </w:r>
    </w:p>
    <w:p w:rsidR="00473822" w:rsidRPr="00473822" w:rsidRDefault="006E05BC" w:rsidP="00473822">
      <w:pPr>
        <w:spacing w:before="180" w:after="180" w:line="48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73822">
        <w:rPr>
          <w:rFonts w:ascii="Times New Roman" w:hAnsi="Times New Roman" w:cs="Times New Roman"/>
          <w:color w:val="000000"/>
          <w:spacing w:val="-10"/>
          <w:sz w:val="24"/>
          <w:szCs w:val="24"/>
        </w:rPr>
        <w:t>Yours Faithfully,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sz w:val="24"/>
          <w:szCs w:val="24"/>
        </w:rPr>
        <w:t>For Jyotirgamya Enterprises Limited</w:t>
      </w:r>
    </w:p>
    <w:p w:rsidR="00F801FB" w:rsidRDefault="00F801FB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801FB" w:rsidRDefault="00F801FB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8C30C1" w:rsidRDefault="001A62E5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1A62E5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570.9pt;margin-top:481.7pt;width:3.8pt;height:3.55pt;z-index:-251657728;mso-wrap-distance-left:0;mso-wrap-distance-right:0;mso-position-horizontal-relative:page;mso-position-vertical-relative:page" filled="f" stroked="f">
            <v:textbox style="mso-next-textbox:#_x0000_s0" inset="0,0,0,0">
              <w:txbxContent>
                <w:p w:rsidR="00B849C0" w:rsidRDefault="00B849C0">
                  <w:pPr>
                    <w:spacing w:before="864"/>
                    <w:ind w:left="504" w:right="5430"/>
                  </w:pPr>
                </w:p>
              </w:txbxContent>
            </v:textbox>
            <w10:wrap type="square" anchorx="page" anchory="page"/>
          </v:shape>
        </w:pic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Sahil Minhaj Khan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Managing Director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(DIN: 06624897)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73822" w:rsidRPr="00473822" w:rsidRDefault="00473822" w:rsidP="00473822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73822">
        <w:rPr>
          <w:rFonts w:ascii="Times New Roman" w:hAnsi="Times New Roman" w:cs="Times New Roman"/>
          <w:color w:val="000000"/>
          <w:spacing w:val="-4"/>
          <w:sz w:val="24"/>
          <w:szCs w:val="24"/>
        </w:rPr>
        <w:t>Date: 12.12.2020</w:t>
      </w:r>
    </w:p>
    <w:p w:rsidR="006E05BC" w:rsidRPr="00473822" w:rsidRDefault="00473822" w:rsidP="00473822">
      <w:p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color w:val="000000"/>
          <w:spacing w:val="-4"/>
          <w:sz w:val="24"/>
          <w:szCs w:val="24"/>
        </w:rPr>
        <w:t>Place: New Delhi</w:t>
      </w: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822" w:rsidRDefault="00473822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822" w:rsidRPr="00473822" w:rsidRDefault="00473822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sz w:val="24"/>
          <w:szCs w:val="24"/>
        </w:rPr>
        <w:t>Regulation 23(9) of SEBI (Listing Obligations and Disclosure Requirements) Regulations, 2015)</w:t>
      </w: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3822">
        <w:rPr>
          <w:rFonts w:ascii="Times New Roman" w:hAnsi="Times New Roman" w:cs="Times New Roman"/>
          <w:b/>
          <w:bCs/>
          <w:sz w:val="24"/>
          <w:szCs w:val="24"/>
          <w:u w:val="single"/>
        </w:rPr>
        <w:t>Related Party Transactions</w:t>
      </w:r>
    </w:p>
    <w:p w:rsidR="00BE43E9" w:rsidRPr="00473822" w:rsidRDefault="00BE43E9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>As per IND AS 24 "Related Party Disclosures", the Companies related parties for the half year ended 30th September, 2020 are disclosed below:</w:t>
      </w:r>
    </w:p>
    <w:p w:rsidR="00BE43E9" w:rsidRPr="00473822" w:rsidRDefault="00BE43E9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 </w:t>
      </w:r>
      <w:r w:rsidRPr="00473822">
        <w:rPr>
          <w:rFonts w:ascii="Times New Roman" w:hAnsi="Times New Roman" w:cs="Times New Roman"/>
          <w:b/>
          <w:bCs/>
          <w:sz w:val="24"/>
          <w:szCs w:val="24"/>
        </w:rPr>
        <w:t xml:space="preserve">A .Key Management Personnel </w:t>
      </w:r>
    </w:p>
    <w:p w:rsidR="00BE43E9" w:rsidRPr="00473822" w:rsidRDefault="00BE43E9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4"/>
        <w:gridCol w:w="4310"/>
      </w:tblGrid>
      <w:tr w:rsidR="00BE43E9" w:rsidRPr="00473822" w:rsidTr="00BE43E9">
        <w:trPr>
          <w:trHeight w:val="388"/>
        </w:trPr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Sahil Minhaj Khan                            </w:t>
            </w:r>
          </w:p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Managing Director (MD)</w:t>
            </w:r>
          </w:p>
        </w:tc>
      </w:tr>
      <w:tr w:rsidR="00BE43E9" w:rsidRPr="00473822" w:rsidTr="00BE43E9"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Saeed Ur Rehman</w:t>
            </w:r>
          </w:p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Executive Director (ED)</w:t>
            </w:r>
          </w:p>
        </w:tc>
      </w:tr>
      <w:tr w:rsidR="00BE43E9" w:rsidRPr="00473822" w:rsidTr="00BE43E9"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Talat Kamal</w:t>
            </w:r>
          </w:p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Chief Financial Officer (CFO)</w:t>
            </w:r>
          </w:p>
        </w:tc>
      </w:tr>
      <w:tr w:rsidR="00BE43E9" w:rsidRPr="00473822" w:rsidTr="00BE43E9"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Deepak Kumar Laddha</w:t>
            </w:r>
          </w:p>
        </w:tc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Company Secretary and Compliance Officer</w:t>
            </w:r>
          </w:p>
        </w:tc>
      </w:tr>
    </w:tbl>
    <w:p w:rsidR="00BE43E9" w:rsidRPr="00473822" w:rsidRDefault="00BE43E9" w:rsidP="00473822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05BC1" w:rsidRPr="00473822" w:rsidRDefault="00305BC1" w:rsidP="00473822">
      <w:pPr>
        <w:pStyle w:val="ListParagraph"/>
        <w:ind w:left="36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sz w:val="24"/>
          <w:szCs w:val="24"/>
        </w:rPr>
        <w:t xml:space="preserve">B. Directors: </w:t>
      </w:r>
    </w:p>
    <w:p w:rsidR="00BE43E9" w:rsidRPr="00473822" w:rsidRDefault="00BE43E9" w:rsidP="0047382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>Saeed Ur Rehman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Sahil Minhaj Khan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Talat Kamal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Samina Ahmad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DheerajParashar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MirzaAzamali Beg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Krishna Veer Singh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Rekha Pawar </w:t>
      </w:r>
    </w:p>
    <w:p w:rsidR="00861359" w:rsidRPr="00473822" w:rsidRDefault="00861359" w:rsidP="00473822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1359" w:rsidRPr="00473822" w:rsidRDefault="00861359" w:rsidP="00473822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5BC1" w:rsidRPr="00473822" w:rsidRDefault="00473822" w:rsidP="00473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C. Relative of Key </w:t>
      </w:r>
      <w:r w:rsidR="00305BC1" w:rsidRPr="00473822">
        <w:rPr>
          <w:rFonts w:ascii="Times New Roman" w:hAnsi="Times New Roman" w:cs="Times New Roman"/>
          <w:b/>
          <w:bCs/>
          <w:sz w:val="24"/>
          <w:szCs w:val="24"/>
        </w:rPr>
        <w:t>Management Personnel:</w:t>
      </w:r>
      <w:r w:rsidR="00861359" w:rsidRPr="005D1F5D">
        <w:rPr>
          <w:rFonts w:ascii="Times New Roman" w:hAnsi="Times New Roman" w:cs="Times New Roman"/>
          <w:sz w:val="24"/>
          <w:szCs w:val="24"/>
        </w:rPr>
        <w:t xml:space="preserve"> </w:t>
      </w:r>
      <w:r w:rsidR="005D1F5D">
        <w:rPr>
          <w:rFonts w:ascii="Times New Roman" w:hAnsi="Times New Roman" w:cs="Times New Roman"/>
          <w:sz w:val="24"/>
          <w:szCs w:val="24"/>
        </w:rPr>
        <w:t>NIL</w:t>
      </w:r>
    </w:p>
    <w:p w:rsidR="00861359" w:rsidRPr="00473822" w:rsidRDefault="00861359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21"/>
        <w:gridCol w:w="2879"/>
        <w:gridCol w:w="1962"/>
        <w:gridCol w:w="1846"/>
        <w:gridCol w:w="1846"/>
      </w:tblGrid>
      <w:tr w:rsidR="00305BC1" w:rsidRPr="00473822" w:rsidTr="00861359">
        <w:tc>
          <w:tcPr>
            <w:tcW w:w="721" w:type="dxa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879" w:type="dxa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962" w:type="dxa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transaction</w:t>
            </w:r>
          </w:p>
        </w:tc>
        <w:tc>
          <w:tcPr>
            <w:tcW w:w="1846" w:type="dxa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Half year ended 30.09.2020</w:t>
            </w:r>
          </w:p>
        </w:tc>
        <w:tc>
          <w:tcPr>
            <w:tcW w:w="1846" w:type="dxa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year ended on 31.03.2020</w:t>
            </w:r>
          </w:p>
        </w:tc>
      </w:tr>
      <w:tr w:rsidR="00305BC1" w:rsidRPr="00473822" w:rsidTr="009876BE">
        <w:trPr>
          <w:trHeight w:val="377"/>
        </w:trPr>
        <w:tc>
          <w:tcPr>
            <w:tcW w:w="721" w:type="dxa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8533" w:type="dxa"/>
            <w:gridSpan w:val="4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Managerial Personnel</w:t>
            </w:r>
          </w:p>
        </w:tc>
      </w:tr>
      <w:tr w:rsidR="0093349D" w:rsidRPr="00473822" w:rsidTr="00861359">
        <w:tc>
          <w:tcPr>
            <w:tcW w:w="721" w:type="dxa"/>
            <w:vMerge w:val="restart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 w:val="restart"/>
          </w:tcPr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Sahil Minhaj Khan                            </w:t>
            </w:r>
          </w:p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Remuneration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</w:tc>
      </w:tr>
      <w:tr w:rsidR="0093349D" w:rsidRPr="00473822" w:rsidTr="00861359">
        <w:tc>
          <w:tcPr>
            <w:tcW w:w="721" w:type="dxa"/>
            <w:vMerge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Commission on sales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  <w:vMerge w:val="restart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879" w:type="dxa"/>
            <w:vMerge w:val="restart"/>
          </w:tcPr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Saeed Ur Rehman</w:t>
            </w:r>
          </w:p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Remuneration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</w:tc>
      </w:tr>
      <w:tr w:rsidR="0093349D" w:rsidRPr="00473822" w:rsidTr="00861359">
        <w:tc>
          <w:tcPr>
            <w:tcW w:w="721" w:type="dxa"/>
            <w:vMerge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Commission on sales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  <w:vMerge w:val="restart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79" w:type="dxa"/>
            <w:vMerge w:val="restart"/>
          </w:tcPr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Talat Kamal</w:t>
            </w:r>
          </w:p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Remuneration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  <w:vMerge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Commission on sales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  <w:vMerge w:val="restart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79" w:type="dxa"/>
            <w:vMerge w:val="restart"/>
          </w:tcPr>
          <w:p w:rsidR="0093349D" w:rsidRPr="00F801FB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>Deepak Kumar Laddha</w:t>
            </w:r>
          </w:p>
        </w:tc>
        <w:tc>
          <w:tcPr>
            <w:tcW w:w="1962" w:type="dxa"/>
          </w:tcPr>
          <w:p w:rsidR="0093349D" w:rsidRPr="00F801FB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>Remuneration</w:t>
            </w:r>
          </w:p>
        </w:tc>
        <w:tc>
          <w:tcPr>
            <w:tcW w:w="1846" w:type="dxa"/>
          </w:tcPr>
          <w:p w:rsidR="0093349D" w:rsidRPr="00F801FB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F801FB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  <w:vMerge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93349D" w:rsidRPr="00F801FB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3349D" w:rsidRPr="00F801FB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>Commission on sales</w:t>
            </w:r>
          </w:p>
        </w:tc>
        <w:tc>
          <w:tcPr>
            <w:tcW w:w="1846" w:type="dxa"/>
          </w:tcPr>
          <w:p w:rsidR="0093349D" w:rsidRPr="00F801FB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F801FB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 xml:space="preserve"> NIL</w:t>
            </w:r>
          </w:p>
        </w:tc>
      </w:tr>
      <w:tr w:rsidR="00BE43E9" w:rsidRPr="00473822" w:rsidTr="00861359">
        <w:tc>
          <w:tcPr>
            <w:tcW w:w="721" w:type="dxa"/>
          </w:tcPr>
          <w:p w:rsidR="00BE43E9" w:rsidRPr="00473822" w:rsidRDefault="00BE43E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BE43E9" w:rsidRPr="00F801FB" w:rsidRDefault="00BE43E9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6" w:type="dxa"/>
          </w:tcPr>
          <w:p w:rsidR="00BE43E9" w:rsidRPr="00F801FB" w:rsidRDefault="0086135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BE43E9" w:rsidRPr="00F801FB" w:rsidRDefault="00BE43E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4,00,000</w:t>
            </w:r>
          </w:p>
        </w:tc>
      </w:tr>
      <w:tr w:rsidR="00861359" w:rsidRPr="00473822" w:rsidTr="0019183B">
        <w:trPr>
          <w:trHeight w:val="487"/>
        </w:trPr>
        <w:tc>
          <w:tcPr>
            <w:tcW w:w="9254" w:type="dxa"/>
            <w:gridSpan w:val="5"/>
          </w:tcPr>
          <w:p w:rsidR="00861359" w:rsidRPr="00473822" w:rsidRDefault="0086135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3E9" w:rsidRPr="00473822" w:rsidTr="00861359">
        <w:trPr>
          <w:trHeight w:val="478"/>
        </w:trPr>
        <w:tc>
          <w:tcPr>
            <w:tcW w:w="721" w:type="dxa"/>
          </w:tcPr>
          <w:p w:rsidR="00BE43E9" w:rsidRPr="00473822" w:rsidRDefault="00BE43E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8533" w:type="dxa"/>
            <w:gridSpan w:val="4"/>
          </w:tcPr>
          <w:p w:rsidR="00BE43E9" w:rsidRPr="00473822" w:rsidRDefault="00BE43E9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Sitting Fee</w:t>
            </w:r>
          </w:p>
        </w:tc>
      </w:tr>
      <w:tr w:rsidR="00BE43E9" w:rsidRPr="00473822" w:rsidTr="00861359">
        <w:tc>
          <w:tcPr>
            <w:tcW w:w="721" w:type="dxa"/>
          </w:tcPr>
          <w:p w:rsidR="00BE43E9" w:rsidRPr="00473822" w:rsidRDefault="00BE43E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879" w:type="dxa"/>
          </w:tcPr>
          <w:p w:rsidR="00BE43E9" w:rsidRPr="00473822" w:rsidRDefault="00BE43E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962" w:type="dxa"/>
          </w:tcPr>
          <w:p w:rsidR="00BE43E9" w:rsidRPr="00473822" w:rsidRDefault="00BE43E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transaction</w:t>
            </w:r>
          </w:p>
        </w:tc>
        <w:tc>
          <w:tcPr>
            <w:tcW w:w="1846" w:type="dxa"/>
          </w:tcPr>
          <w:p w:rsidR="00BE43E9" w:rsidRPr="00473822" w:rsidRDefault="00BE43E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Half year ended 30.09.2020</w:t>
            </w:r>
          </w:p>
        </w:tc>
        <w:tc>
          <w:tcPr>
            <w:tcW w:w="1846" w:type="dxa"/>
          </w:tcPr>
          <w:p w:rsidR="00BE43E9" w:rsidRPr="00473822" w:rsidRDefault="00BE43E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year ended on 31.03.2020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Saeed Ur Rehman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Sahil Minhaj Khan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Talat Kamal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Samina Ahmad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DheerajParashar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MirzaAzamali Beg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Krishna Veer Singh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Rekha Pawar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61359" w:rsidRPr="00473822" w:rsidTr="0082094F">
        <w:tc>
          <w:tcPr>
            <w:tcW w:w="721" w:type="dxa"/>
          </w:tcPr>
          <w:p w:rsidR="00861359" w:rsidRPr="00473822" w:rsidRDefault="0086135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861359" w:rsidRPr="00473822" w:rsidRDefault="00861359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6" w:type="dxa"/>
          </w:tcPr>
          <w:p w:rsidR="00861359" w:rsidRPr="00473822" w:rsidRDefault="0086135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1846" w:type="dxa"/>
          </w:tcPr>
          <w:p w:rsidR="00861359" w:rsidRPr="00473822" w:rsidRDefault="0086135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</w:t>
            </w:r>
          </w:p>
        </w:tc>
      </w:tr>
    </w:tbl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5BC1" w:rsidRPr="00473822" w:rsidSect="00F801FB">
      <w:headerReference w:type="default" r:id="rId7"/>
      <w:pgSz w:w="11918" w:h="16854"/>
      <w:pgMar w:top="1440" w:right="1440" w:bottom="1440" w:left="1440" w:header="9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07" w:rsidRDefault="00146107" w:rsidP="00F801FB">
      <w:r>
        <w:separator/>
      </w:r>
    </w:p>
  </w:endnote>
  <w:endnote w:type="continuationSeparator" w:id="0">
    <w:p w:rsidR="00146107" w:rsidRDefault="00146107" w:rsidP="00F8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07" w:rsidRDefault="00146107" w:rsidP="00F801FB">
      <w:r>
        <w:separator/>
      </w:r>
    </w:p>
  </w:footnote>
  <w:footnote w:type="continuationSeparator" w:id="0">
    <w:p w:rsidR="00146107" w:rsidRDefault="00146107" w:rsidP="00F8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F801FB" w:rsidRPr="00702EF7" w:rsidTr="001842D2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F801FB" w:rsidRPr="00702EF7" w:rsidTr="001842D2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801FB" w:rsidRPr="00702EF7" w:rsidRDefault="00F801FB" w:rsidP="001842D2">
                <w:pPr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</w:tr>
    <w:tr w:rsidR="00F801FB" w:rsidRPr="00702EF7" w:rsidTr="001842D2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</w:tr>
    <w:tr w:rsidR="00F801FB" w:rsidRPr="00702EF7" w:rsidTr="001842D2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</w:tr>
    <w:tr w:rsidR="00F801FB" w:rsidRPr="00702EF7" w:rsidTr="001842D2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</w:tr>
    <w:tr w:rsidR="00F801FB" w:rsidRPr="00702EF7" w:rsidTr="001842D2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</w:tr>
    <w:tr w:rsidR="00F801FB" w:rsidRPr="00702EF7" w:rsidTr="001842D2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</w:tr>
    <w:tr w:rsidR="00F801FB" w:rsidRPr="00702EF7" w:rsidTr="001842D2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801FB" w:rsidRDefault="001A62E5" w:rsidP="001842D2">
          <w:pPr>
            <w:jc w:val="center"/>
          </w:pPr>
          <w:hyperlink w:history="1">
            <w:r w:rsidR="00F801FB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F801FB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F801FB" w:rsidRPr="00702EF7" w:rsidRDefault="00F801FB" w:rsidP="001842D2">
          <w:pPr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801FB" w:rsidRPr="00702EF7" w:rsidRDefault="00F801FB" w:rsidP="001842D2">
          <w:pPr>
            <w:rPr>
              <w:rFonts w:cs="Calibri"/>
              <w:color w:val="000000"/>
              <w:lang w:eastAsia="en-IN"/>
            </w:rPr>
          </w:pPr>
        </w:p>
      </w:tc>
    </w:tr>
  </w:tbl>
  <w:p w:rsidR="00F801FB" w:rsidRPr="00F801FB" w:rsidRDefault="00F801FB" w:rsidP="00F801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AA4"/>
    <w:multiLevelType w:val="hybridMultilevel"/>
    <w:tmpl w:val="36F0E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F2576"/>
    <w:multiLevelType w:val="hybridMultilevel"/>
    <w:tmpl w:val="D84A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58FD"/>
    <w:multiLevelType w:val="hybridMultilevel"/>
    <w:tmpl w:val="54DAA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A05A8"/>
    <w:multiLevelType w:val="hybridMultilevel"/>
    <w:tmpl w:val="6F4AD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16A07"/>
    <w:multiLevelType w:val="hybridMultilevel"/>
    <w:tmpl w:val="B64A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9C0"/>
    <w:rsid w:val="00027C2D"/>
    <w:rsid w:val="00146107"/>
    <w:rsid w:val="001A62E5"/>
    <w:rsid w:val="00210816"/>
    <w:rsid w:val="00244A3C"/>
    <w:rsid w:val="00286EB7"/>
    <w:rsid w:val="00305BC1"/>
    <w:rsid w:val="003213A6"/>
    <w:rsid w:val="00473822"/>
    <w:rsid w:val="004B708A"/>
    <w:rsid w:val="004D1C56"/>
    <w:rsid w:val="00540A26"/>
    <w:rsid w:val="005D1F5D"/>
    <w:rsid w:val="006844DF"/>
    <w:rsid w:val="006E05BC"/>
    <w:rsid w:val="00746614"/>
    <w:rsid w:val="007E2454"/>
    <w:rsid w:val="00861359"/>
    <w:rsid w:val="008902D9"/>
    <w:rsid w:val="008C30C1"/>
    <w:rsid w:val="0093349D"/>
    <w:rsid w:val="009876BE"/>
    <w:rsid w:val="009A62E5"/>
    <w:rsid w:val="00B849C0"/>
    <w:rsid w:val="00BE43E9"/>
    <w:rsid w:val="00F8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B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43E9"/>
    <w:pPr>
      <w:ind w:left="720"/>
      <w:contextualSpacing/>
    </w:pPr>
  </w:style>
  <w:style w:type="paragraph" w:styleId="NoSpacing">
    <w:name w:val="No Spacing"/>
    <w:uiPriority w:val="1"/>
    <w:qFormat/>
    <w:rsid w:val="00BE43E9"/>
  </w:style>
  <w:style w:type="paragraph" w:styleId="Header">
    <w:name w:val="header"/>
    <w:basedOn w:val="Normal"/>
    <w:link w:val="HeaderChar"/>
    <w:uiPriority w:val="99"/>
    <w:unhideWhenUsed/>
    <w:rsid w:val="00F80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1FB"/>
  </w:style>
  <w:style w:type="paragraph" w:styleId="Footer">
    <w:name w:val="footer"/>
    <w:basedOn w:val="Normal"/>
    <w:link w:val="FooterChar"/>
    <w:uiPriority w:val="99"/>
    <w:semiHidden/>
    <w:unhideWhenUsed/>
    <w:rsid w:val="00F80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1FB"/>
  </w:style>
  <w:style w:type="character" w:styleId="Hyperlink">
    <w:name w:val="Hyperlink"/>
    <w:rsid w:val="00F80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Sanchit Jaiswal</cp:lastModifiedBy>
  <cp:revision>15</cp:revision>
  <dcterms:created xsi:type="dcterms:W3CDTF">2020-12-13T01:36:00Z</dcterms:created>
  <dcterms:modified xsi:type="dcterms:W3CDTF">2024-03-05T06:20:00Z</dcterms:modified>
</cp:coreProperties>
</file>