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5F" w:rsidRPr="000D10A3" w:rsidRDefault="0099507C">
      <w:pPr>
        <w:rPr>
          <w:rFonts w:ascii="Times New Roman" w:hAnsi="Times New Roman" w:cs="Times New Roman"/>
          <w:b/>
        </w:rPr>
      </w:pPr>
      <w:r w:rsidRPr="000D10A3">
        <w:rPr>
          <w:rFonts w:ascii="Times New Roman" w:hAnsi="Times New Roman" w:cs="Times New Roman"/>
          <w:b/>
        </w:rPr>
        <w:t>Reconciliation of Net Profit as per IND AS and IGAAP is summarised as below:</w:t>
      </w:r>
    </w:p>
    <w:p w:rsidR="0099507C" w:rsidRPr="000D10A3" w:rsidRDefault="00391239" w:rsidP="000D10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Amount </w:t>
      </w:r>
      <w:r w:rsidR="0099507C" w:rsidRPr="000D10A3">
        <w:rPr>
          <w:rFonts w:ascii="Times New Roman" w:hAnsi="Times New Roman" w:cs="Times New Roman"/>
        </w:rPr>
        <w:t>(in Rs.)</w:t>
      </w:r>
    </w:p>
    <w:tbl>
      <w:tblPr>
        <w:tblStyle w:val="TableGrid"/>
        <w:tblW w:w="0" w:type="auto"/>
        <w:tblLook w:val="04A0"/>
      </w:tblPr>
      <w:tblGrid>
        <w:gridCol w:w="828"/>
        <w:gridCol w:w="3960"/>
        <w:gridCol w:w="2394"/>
        <w:gridCol w:w="2394"/>
      </w:tblGrid>
      <w:tr w:rsidR="0099507C" w:rsidRPr="000D10A3" w:rsidTr="00391239">
        <w:tc>
          <w:tcPr>
            <w:tcW w:w="828" w:type="dxa"/>
          </w:tcPr>
          <w:p w:rsidR="0099507C" w:rsidRPr="000D10A3" w:rsidRDefault="00391239" w:rsidP="00876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S. </w:t>
            </w:r>
            <w:r w:rsidR="0099507C" w:rsidRPr="000D10A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60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94" w:type="dxa"/>
          </w:tcPr>
          <w:p w:rsidR="0099507C" w:rsidRPr="000D10A3" w:rsidRDefault="0099507C" w:rsidP="00015E5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 xml:space="preserve">Quarter Ended </w:t>
            </w:r>
            <w:r w:rsidR="00015E5E">
              <w:rPr>
                <w:rFonts w:ascii="Times New Roman" w:hAnsi="Times New Roman" w:cs="Times New Roman"/>
                <w:b/>
              </w:rPr>
              <w:t>December 31</w:t>
            </w:r>
            <w:r w:rsidRPr="000D10A3">
              <w:rPr>
                <w:rFonts w:ascii="Times New Roman" w:hAnsi="Times New Roman" w:cs="Times New Roman"/>
                <w:b/>
              </w:rPr>
              <w:t>, 2018</w:t>
            </w:r>
          </w:p>
        </w:tc>
        <w:tc>
          <w:tcPr>
            <w:tcW w:w="2394" w:type="dxa"/>
          </w:tcPr>
          <w:p w:rsidR="0099507C" w:rsidRPr="000D10A3" w:rsidRDefault="0099507C" w:rsidP="00015E5E">
            <w:pPr>
              <w:rPr>
                <w:rFonts w:ascii="Times New Roman" w:hAnsi="Times New Roman" w:cs="Times New Roman"/>
                <w:b/>
              </w:rPr>
            </w:pPr>
            <w:r w:rsidRPr="000D10A3">
              <w:rPr>
                <w:rFonts w:ascii="Times New Roman" w:hAnsi="Times New Roman" w:cs="Times New Roman"/>
                <w:b/>
              </w:rPr>
              <w:t xml:space="preserve">Quarter Ended </w:t>
            </w:r>
            <w:r w:rsidR="00015E5E">
              <w:rPr>
                <w:rFonts w:ascii="Times New Roman" w:hAnsi="Times New Roman" w:cs="Times New Roman"/>
                <w:b/>
              </w:rPr>
              <w:t>December 31</w:t>
            </w:r>
            <w:r w:rsidRPr="000D10A3">
              <w:rPr>
                <w:rFonts w:ascii="Times New Roman" w:hAnsi="Times New Roman" w:cs="Times New Roman"/>
                <w:b/>
              </w:rPr>
              <w:t>, 2017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 w:rsidP="0087602E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Net Profit/(Loss) after tax for the period as per IGAAP</w:t>
            </w:r>
          </w:p>
        </w:tc>
        <w:tc>
          <w:tcPr>
            <w:tcW w:w="2394" w:type="dxa"/>
          </w:tcPr>
          <w:p w:rsidR="0099507C" w:rsidRPr="000D10A3" w:rsidRDefault="00015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706,868</w:t>
            </w:r>
          </w:p>
        </w:tc>
        <w:tc>
          <w:tcPr>
            <w:tcW w:w="2394" w:type="dxa"/>
          </w:tcPr>
          <w:p w:rsidR="0099507C" w:rsidRPr="000D10A3" w:rsidRDefault="00015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(789,833)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0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Impact on IND AS on comprehensive income</w:t>
            </w:r>
          </w:p>
        </w:tc>
        <w:tc>
          <w:tcPr>
            <w:tcW w:w="2394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394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</w:tr>
      <w:tr w:rsidR="0099507C" w:rsidRPr="000D10A3" w:rsidTr="00391239">
        <w:tc>
          <w:tcPr>
            <w:tcW w:w="828" w:type="dxa"/>
          </w:tcPr>
          <w:p w:rsidR="0099507C" w:rsidRPr="000D10A3" w:rsidRDefault="0099507C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0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Impact on IND AS on other comprehensive income</w:t>
            </w:r>
          </w:p>
        </w:tc>
        <w:tc>
          <w:tcPr>
            <w:tcW w:w="2394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2394" w:type="dxa"/>
          </w:tcPr>
          <w:p w:rsidR="0099507C" w:rsidRPr="000D10A3" w:rsidRDefault="0099507C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NIL</w:t>
            </w:r>
          </w:p>
        </w:tc>
      </w:tr>
      <w:tr w:rsidR="00391239" w:rsidRPr="000D10A3" w:rsidTr="00391239">
        <w:tc>
          <w:tcPr>
            <w:tcW w:w="828" w:type="dxa"/>
          </w:tcPr>
          <w:p w:rsidR="00391239" w:rsidRPr="000D10A3" w:rsidRDefault="00391239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0" w:type="dxa"/>
          </w:tcPr>
          <w:p w:rsidR="00391239" w:rsidRPr="000D10A3" w:rsidRDefault="00391239" w:rsidP="00493A5B">
            <w:pPr>
              <w:rPr>
                <w:rFonts w:ascii="Times New Roman" w:hAnsi="Times New Roman" w:cs="Times New Roman"/>
              </w:rPr>
            </w:pPr>
            <w:r w:rsidRPr="000D10A3">
              <w:rPr>
                <w:rFonts w:ascii="Times New Roman" w:hAnsi="Times New Roman" w:cs="Times New Roman"/>
              </w:rPr>
              <w:t>Total comprehensive income for the period as per IND AS</w:t>
            </w:r>
          </w:p>
        </w:tc>
        <w:tc>
          <w:tcPr>
            <w:tcW w:w="2394" w:type="dxa"/>
          </w:tcPr>
          <w:p w:rsidR="00391239" w:rsidRPr="000D10A3" w:rsidRDefault="00015E5E" w:rsidP="0039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706,868</w:t>
            </w:r>
          </w:p>
        </w:tc>
        <w:tc>
          <w:tcPr>
            <w:tcW w:w="2394" w:type="dxa"/>
          </w:tcPr>
          <w:p w:rsidR="00391239" w:rsidRPr="000D10A3" w:rsidRDefault="00015E5E" w:rsidP="0039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(789,833)</w:t>
            </w:r>
          </w:p>
        </w:tc>
      </w:tr>
    </w:tbl>
    <w:p w:rsidR="0099507C" w:rsidRDefault="0099507C">
      <w:pPr>
        <w:rPr>
          <w:rFonts w:ascii="Times New Roman" w:hAnsi="Times New Roman" w:cs="Times New Roman"/>
        </w:rPr>
      </w:pP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For and on behalf of the Board of Directors</w:t>
      </w: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</w:rPr>
        <w:t>For</w:t>
      </w:r>
      <w:r w:rsidRPr="00BA3BCC">
        <w:rPr>
          <w:rFonts w:ascii="Times New Roman" w:hAnsi="Times New Roman" w:cs="Times New Roman"/>
          <w:b/>
        </w:rPr>
        <w:t xml:space="preserve"> Jyotirgamya Enterprises Limited</w:t>
      </w:r>
    </w:p>
    <w:p w:rsidR="00BA3BCC" w:rsidRPr="00BA3BCC" w:rsidRDefault="00BA3BCC" w:rsidP="0009471B">
      <w:pPr>
        <w:ind w:left="7920"/>
        <w:rPr>
          <w:rFonts w:ascii="Times New Roman" w:hAnsi="Times New Roman" w:cs="Times New Roman"/>
          <w:b/>
        </w:rPr>
      </w:pPr>
    </w:p>
    <w:p w:rsidR="00BA3BCC" w:rsidRPr="00BA3BCC" w:rsidRDefault="00BA3BCC" w:rsidP="00BA3BCC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Sahil Minhaj khan</w:t>
      </w:r>
    </w:p>
    <w:p w:rsidR="00BA3BCC" w:rsidRPr="00BA3BCC" w:rsidRDefault="00D873F5" w:rsidP="00D873F5">
      <w:pPr>
        <w:spacing w:after="0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  <w:b/>
        </w:rPr>
        <w:t xml:space="preserve"> </w:t>
      </w:r>
      <w:r w:rsidR="00015E5E">
        <w:rPr>
          <w:rFonts w:ascii="Times New Roman" w:hAnsi="Times New Roman" w:cs="Times New Roman"/>
        </w:rPr>
        <w:t>14.02</w:t>
      </w:r>
      <w:r w:rsidRPr="00D873F5">
        <w:rPr>
          <w:rFonts w:ascii="Times New Roman" w:hAnsi="Times New Roman" w:cs="Times New Roman"/>
        </w:rPr>
        <w:t>.201</w:t>
      </w:r>
      <w:r w:rsidR="00015E5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BA3BCC" w:rsidRPr="00BA3BCC">
        <w:rPr>
          <w:rFonts w:ascii="Times New Roman" w:hAnsi="Times New Roman" w:cs="Times New Roman"/>
          <w:b/>
        </w:rPr>
        <w:t>Managing Director</w:t>
      </w:r>
    </w:p>
    <w:p w:rsidR="00BA3BCC" w:rsidRPr="00BA3BCC" w:rsidRDefault="00D873F5" w:rsidP="00D873F5">
      <w:pPr>
        <w:spacing w:after="0"/>
        <w:jc w:val="right"/>
        <w:rPr>
          <w:rFonts w:ascii="Times New Roman" w:hAnsi="Times New Roman" w:cs="Times New Roman"/>
          <w:b/>
        </w:rPr>
      </w:pPr>
      <w:r w:rsidRPr="00BA3BCC">
        <w:rPr>
          <w:rFonts w:ascii="Times New Roman" w:hAnsi="Times New Roman" w:cs="Times New Roman"/>
          <w:b/>
        </w:rPr>
        <w:t>Place:</w:t>
      </w:r>
      <w:r>
        <w:rPr>
          <w:rFonts w:ascii="Times New Roman" w:hAnsi="Times New Roman" w:cs="Times New Roman"/>
          <w:b/>
        </w:rPr>
        <w:t xml:space="preserve"> </w:t>
      </w:r>
      <w:r w:rsidRPr="00D873F5">
        <w:rPr>
          <w:rFonts w:ascii="Times New Roman" w:hAnsi="Times New Roman" w:cs="Times New Roman"/>
        </w:rPr>
        <w:t>New Delhi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A3BCC" w:rsidRPr="00BA3BCC">
        <w:rPr>
          <w:rFonts w:ascii="Times New Roman" w:hAnsi="Times New Roman" w:cs="Times New Roman"/>
          <w:b/>
        </w:rPr>
        <w:t>DIN:</w:t>
      </w:r>
      <w:r w:rsidR="0009471B">
        <w:rPr>
          <w:rFonts w:ascii="Times New Roman" w:hAnsi="Times New Roman" w:cs="Times New Roman"/>
          <w:b/>
        </w:rPr>
        <w:t xml:space="preserve"> </w:t>
      </w:r>
      <w:r w:rsidRPr="00D873F5">
        <w:rPr>
          <w:rFonts w:ascii="Times New Roman" w:hAnsi="Times New Roman" w:cs="Times New Roman"/>
        </w:rPr>
        <w:t>06624897</w:t>
      </w:r>
    </w:p>
    <w:sectPr w:rsidR="00BA3BCC" w:rsidRPr="00BA3BCC" w:rsidSect="00995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67" w:rsidRDefault="00F97A67" w:rsidP="004D204B">
      <w:pPr>
        <w:spacing w:after="0" w:line="240" w:lineRule="auto"/>
      </w:pPr>
      <w:r>
        <w:separator/>
      </w:r>
    </w:p>
  </w:endnote>
  <w:endnote w:type="continuationSeparator" w:id="0">
    <w:p w:rsidR="00F97A67" w:rsidRDefault="00F97A67" w:rsidP="004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Default="00015E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Default="00015E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Default="00015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67" w:rsidRDefault="00F97A67" w:rsidP="004D204B">
      <w:pPr>
        <w:spacing w:after="0" w:line="240" w:lineRule="auto"/>
      </w:pPr>
      <w:r>
        <w:separator/>
      </w:r>
    </w:p>
  </w:footnote>
  <w:footnote w:type="continuationSeparator" w:id="0">
    <w:p w:rsidR="00F97A67" w:rsidRDefault="00F97A67" w:rsidP="004D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Default="00015E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Pr="00C003EE" w:rsidRDefault="00015E5E" w:rsidP="00015E5E">
    <w:pPr>
      <w:pStyle w:val="TableParagraph"/>
      <w:spacing w:before="2"/>
      <w:ind w:left="-426" w:firstLine="426"/>
      <w:jc w:val="center"/>
      <w:rPr>
        <w:rFonts w:ascii="Times New Roman" w:hAnsi="Times New Roman" w:cs="Times New Roman"/>
        <w:sz w:val="20"/>
        <w:szCs w:val="20"/>
      </w:rPr>
    </w:pPr>
    <w:r w:rsidRPr="00C003EE">
      <w:rPr>
        <w:rFonts w:ascii="Times New Roman" w:hAnsi="Times New Roman" w:cs="Times New Roman"/>
        <w:b/>
        <w:bCs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-140245</wp:posOffset>
          </wp:positionH>
          <wp:positionV relativeFrom="paragraph">
            <wp:posOffset>-14025</wp:posOffset>
          </wp:positionV>
          <wp:extent cx="1430503" cy="897571"/>
          <wp:effectExtent l="0" t="0" r="0" b="0"/>
          <wp:wrapNone/>
          <wp:docPr id="1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0503" cy="897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JYOTIRGAMYA ENTERPRISES LIMITED</w:t>
    </w:r>
  </w:p>
  <w:p w:rsidR="00015E5E" w:rsidRPr="00C003EE" w:rsidRDefault="00015E5E" w:rsidP="00015E5E">
    <w:pPr>
      <w:pStyle w:val="TableParagraph"/>
      <w:ind w:left="112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b/>
        <w:bCs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-88791</wp:posOffset>
          </wp:positionH>
          <wp:positionV relativeFrom="paragraph">
            <wp:posOffset>-2161349</wp:posOffset>
          </wp:positionV>
          <wp:extent cx="1430503" cy="897570"/>
          <wp:effectExtent l="0" t="0" r="0" b="0"/>
          <wp:wrapNone/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8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 xml:space="preserve">Regd. Office: 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>Office No. 3, IInd Floor, P-37/38, Gomti Complex,</w:t>
    </w:r>
  </w:p>
  <w:p w:rsidR="00015E5E" w:rsidRPr="00C003EE" w:rsidRDefault="00015E5E" w:rsidP="00015E5E">
    <w:pPr>
      <w:pStyle w:val="TableParagraph"/>
      <w:ind w:left="112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noProof/>
        <w:color w:val="000000"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-88791</wp:posOffset>
          </wp:positionH>
          <wp:positionV relativeFrom="paragraph">
            <wp:posOffset>-2322004</wp:posOffset>
          </wp:positionV>
          <wp:extent cx="1430503" cy="897570"/>
          <wp:effectExtent l="0" t="0" r="0" b="0"/>
          <wp:wrapNone/>
          <wp:docPr id="1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938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>Pandav Nagar, Mayur Vihar, Phase-1</w:t>
    </w:r>
  </w:p>
  <w:p w:rsidR="00015E5E" w:rsidRPr="00C003EE" w:rsidRDefault="00015E5E" w:rsidP="00015E5E">
    <w:pPr>
      <w:pStyle w:val="TableParagraph"/>
      <w:ind w:left="112"/>
      <w:jc w:val="center"/>
      <w:rPr>
        <w:rFonts w:ascii="Times New Roman" w:hAnsi="Times New Roman" w:cs="Times New Roman"/>
        <w:w w:val="115"/>
        <w:sz w:val="20"/>
        <w:szCs w:val="20"/>
      </w:rPr>
    </w:pPr>
    <w:r w:rsidRPr="00C003EE">
      <w:rPr>
        <w:rFonts w:ascii="Times New Roman" w:hAnsi="Times New Roman" w:cs="Times New Roman"/>
        <w:w w:val="115"/>
        <w:sz w:val="20"/>
        <w:szCs w:val="20"/>
      </w:rPr>
      <w:t>East Delhi-110091</w:t>
    </w:r>
  </w:p>
  <w:p w:rsidR="00015E5E" w:rsidRPr="00C003EE" w:rsidRDefault="00015E5E" w:rsidP="00015E5E">
    <w:pPr>
      <w:pStyle w:val="TableParagraph"/>
      <w:jc w:val="center"/>
      <w:rPr>
        <w:rFonts w:ascii="Times New Roman" w:hAnsi="Times New Roman" w:cs="Times New Roman"/>
        <w:b/>
        <w:w w:val="115"/>
        <w:sz w:val="20"/>
        <w:szCs w:val="20"/>
      </w:rPr>
    </w:pPr>
    <w:r w:rsidRPr="00C003EE">
      <w:rPr>
        <w:rFonts w:ascii="Times New Roman" w:hAnsi="Times New Roman" w:cs="Times New Roman"/>
        <w:b/>
        <w:w w:val="115"/>
        <w:sz w:val="20"/>
        <w:szCs w:val="20"/>
      </w:rPr>
      <w:t xml:space="preserve">CIN: </w:t>
    </w:r>
    <w:r w:rsidRPr="00C003EE">
      <w:rPr>
        <w:rFonts w:ascii="Times New Roman" w:hAnsi="Times New Roman" w:cs="Times New Roman"/>
        <w:w w:val="115"/>
        <w:sz w:val="20"/>
        <w:szCs w:val="20"/>
      </w:rPr>
      <w:t>L24100DL1986PLC234423</w:t>
    </w:r>
  </w:p>
  <w:p w:rsidR="00015E5E" w:rsidRPr="00C003EE" w:rsidRDefault="00015E5E" w:rsidP="00015E5E">
    <w:pPr>
      <w:pStyle w:val="TableParagraph"/>
      <w:ind w:left="112"/>
      <w:jc w:val="center"/>
      <w:rPr>
        <w:rFonts w:ascii="Times New Roman" w:hAnsi="Times New Roman" w:cs="Times New Roman"/>
        <w:color w:val="000000"/>
        <w:sz w:val="20"/>
        <w:szCs w:val="20"/>
        <w:lang w:eastAsia="en-IN"/>
      </w:rPr>
    </w:pP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Ph: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 xml:space="preserve"> +91-9205562494, </w:t>
    </w:r>
    <w:r w:rsidRPr="00C003EE">
      <w:rPr>
        <w:rFonts w:ascii="Times New Roman" w:hAnsi="Times New Roman" w:cs="Times New Roman"/>
        <w:b/>
        <w:bCs/>
        <w:color w:val="000000"/>
        <w:sz w:val="20"/>
        <w:szCs w:val="20"/>
        <w:lang w:eastAsia="en-IN"/>
      </w:rPr>
      <w:t>Email:</w:t>
    </w:r>
    <w:r w:rsidRPr="00C003EE">
      <w:rPr>
        <w:rFonts w:ascii="Times New Roman" w:hAnsi="Times New Roman" w:cs="Times New Roman"/>
        <w:color w:val="000000"/>
        <w:sz w:val="20"/>
        <w:szCs w:val="20"/>
        <w:lang w:eastAsia="en-IN"/>
      </w:rPr>
      <w:t xml:space="preserve"> </w:t>
    </w:r>
    <w:hyperlink r:id="rId2" w:history="1">
      <w:r w:rsidRPr="00015E5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lang w:eastAsia="en-IN"/>
        </w:rPr>
        <w:t>jyotirgamyaenterprises@gmail.com</w:t>
      </w:r>
    </w:hyperlink>
  </w:p>
  <w:p w:rsidR="00015E5E" w:rsidRDefault="006239C1" w:rsidP="00015E5E">
    <w:pPr>
      <w:pStyle w:val="TableParagraph"/>
      <w:pBdr>
        <w:bottom w:val="single" w:sz="12" w:space="1" w:color="auto"/>
      </w:pBdr>
      <w:ind w:left="112"/>
      <w:jc w:val="center"/>
      <w:rPr>
        <w:rFonts w:ascii="Times New Roman" w:hAnsi="Times New Roman" w:cs="Times New Roman"/>
        <w:sz w:val="20"/>
        <w:szCs w:val="20"/>
      </w:rPr>
    </w:pPr>
    <w:hyperlink w:history="1">
      <w:r w:rsidR="00015E5E" w:rsidRPr="007F5CEA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IN"/>
        </w:rPr>
        <w:t>Website</w:t>
      </w:r>
      <w:r w:rsidR="00015E5E" w:rsidRPr="007F5CEA">
        <w:rPr>
          <w:rFonts w:ascii="Times New Roman" w:hAnsi="Times New Roman" w:cs="Times New Roman"/>
          <w:color w:val="000000"/>
          <w:sz w:val="20"/>
          <w:szCs w:val="20"/>
          <w:lang w:eastAsia="en-IN"/>
        </w:rPr>
        <w:t>- www.jeltrade.com</w:t>
      </w:r>
    </w:hyperlink>
  </w:p>
  <w:p w:rsidR="004D204B" w:rsidRPr="00015E5E" w:rsidRDefault="004D204B" w:rsidP="00015E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5E" w:rsidRDefault="00015E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07C"/>
    <w:rsid w:val="00015E5E"/>
    <w:rsid w:val="0009471B"/>
    <w:rsid w:val="000D10A3"/>
    <w:rsid w:val="00200DD1"/>
    <w:rsid w:val="00391239"/>
    <w:rsid w:val="00396D37"/>
    <w:rsid w:val="004D204B"/>
    <w:rsid w:val="006239C1"/>
    <w:rsid w:val="0087602E"/>
    <w:rsid w:val="0099507C"/>
    <w:rsid w:val="00BA3BCC"/>
    <w:rsid w:val="00D873F5"/>
    <w:rsid w:val="00E91F50"/>
    <w:rsid w:val="00EC1D59"/>
    <w:rsid w:val="00F1585F"/>
    <w:rsid w:val="00F9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04B"/>
  </w:style>
  <w:style w:type="paragraph" w:styleId="Footer">
    <w:name w:val="footer"/>
    <w:basedOn w:val="Normal"/>
    <w:link w:val="FooterChar"/>
    <w:uiPriority w:val="99"/>
    <w:semiHidden/>
    <w:unhideWhenUsed/>
    <w:rsid w:val="004D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04B"/>
  </w:style>
  <w:style w:type="character" w:styleId="Hyperlink">
    <w:name w:val="Hyperlink"/>
    <w:rsid w:val="004D204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15E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yotirgamyaenterprise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Sanchit Jaiswal</cp:lastModifiedBy>
  <cp:revision>9</cp:revision>
  <dcterms:created xsi:type="dcterms:W3CDTF">2018-08-16T11:36:00Z</dcterms:created>
  <dcterms:modified xsi:type="dcterms:W3CDTF">2024-03-05T06:52:00Z</dcterms:modified>
</cp:coreProperties>
</file>