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2F" w:rsidRDefault="002A212F" w:rsidP="00116BDC">
      <w:pPr>
        <w:spacing w:after="0"/>
        <w:rPr>
          <w:rFonts w:ascii="Times New Roman" w:hAnsi="Times New Roman" w:cs="Times New Roman"/>
          <w:b/>
          <w:u w:val="single"/>
        </w:rPr>
      </w:pPr>
    </w:p>
    <w:p w:rsidR="005456F5" w:rsidRDefault="00194D70" w:rsidP="002F6F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194D70" w:rsidRPr="00194D70" w:rsidRDefault="00194D70" w:rsidP="00F4617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456F5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="005456F5" w:rsidRPr="00225D30">
        <w:rPr>
          <w:rFonts w:ascii="Times New Roman" w:hAnsi="Times New Roman" w:cs="Times New Roman"/>
        </w:rPr>
        <w:t xml:space="preserve"> of SEBI (Listing Obligation and Disclosure Requirements) Regulations, 2015,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116BDC">
        <w:rPr>
          <w:rFonts w:ascii="Times New Roman" w:hAnsi="Times New Roman" w:cs="Times New Roman"/>
        </w:rPr>
        <w:t>Thurs</w:t>
      </w:r>
      <w:r w:rsidR="00920339">
        <w:rPr>
          <w:rFonts w:ascii="Times New Roman" w:hAnsi="Times New Roman" w:cs="Times New Roman"/>
        </w:rPr>
        <w:t>day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AC34A0">
        <w:rPr>
          <w:rFonts w:ascii="Times New Roman" w:hAnsi="Times New Roman" w:cs="Times New Roman"/>
        </w:rPr>
        <w:t>30</w:t>
      </w:r>
      <w:r w:rsidR="005456F5"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May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116BDC">
        <w:rPr>
          <w:rFonts w:ascii="Times New Roman" w:hAnsi="Times New Roman" w:cs="Times New Roman"/>
        </w:rPr>
        <w:t>2019</w:t>
      </w:r>
      <w:r w:rsidR="005456F5" w:rsidRPr="00225D30">
        <w:rPr>
          <w:rFonts w:ascii="Times New Roman" w:hAnsi="Times New Roman" w:cs="Times New Roman"/>
        </w:rPr>
        <w:t xml:space="preserve"> at the Registered Office of the Company,</w:t>
      </w:r>
      <w:r w:rsidR="005456F5" w:rsidRPr="00225D30">
        <w:t xml:space="preserve"> </w:t>
      </w:r>
      <w:r w:rsidR="005456F5" w:rsidRPr="00225D30">
        <w:rPr>
          <w:rFonts w:ascii="Times New Roman" w:hAnsi="Times New Roman" w:cs="Times New Roman"/>
        </w:rPr>
        <w:t>inter alia tra</w:t>
      </w:r>
      <w:r w:rsidR="00194D70">
        <w:rPr>
          <w:rFonts w:ascii="Times New Roman" w:hAnsi="Times New Roman" w:cs="Times New Roman"/>
        </w:rPr>
        <w:t xml:space="preserve">nsact the following businesses (a) </w:t>
      </w:r>
      <w:r w:rsidR="00635988">
        <w:rPr>
          <w:rFonts w:ascii="Times New Roman" w:hAnsi="Times New Roman" w:cs="Times New Roman"/>
        </w:rPr>
        <w:t xml:space="preserve">to consider, discuss and if thought fit </w:t>
      </w:r>
      <w:r w:rsidR="00194D70">
        <w:rPr>
          <w:rFonts w:ascii="Times New Roman" w:hAnsi="Times New Roman" w:cs="Times New Roman"/>
        </w:rPr>
        <w:t>t</w:t>
      </w:r>
      <w:r w:rsidR="005456F5" w:rsidRPr="00225D30">
        <w:rPr>
          <w:rFonts w:ascii="Times New Roman" w:hAnsi="Times New Roman" w:cs="Times New Roman"/>
        </w:rPr>
        <w:t xml:space="preserve">o approve the </w:t>
      </w:r>
      <w:r w:rsidR="00AC34A0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="005456F5" w:rsidRPr="00225D30">
        <w:rPr>
          <w:rFonts w:ascii="Times New Roman" w:hAnsi="Times New Roman" w:cs="Times New Roman"/>
        </w:rPr>
        <w:t xml:space="preserve"> for the quarter </w:t>
      </w:r>
      <w:r w:rsidR="00AC34A0">
        <w:rPr>
          <w:rFonts w:ascii="Times New Roman" w:hAnsi="Times New Roman" w:cs="Times New Roman"/>
        </w:rPr>
        <w:t xml:space="preserve">and year </w:t>
      </w:r>
      <w:r w:rsidR="005456F5" w:rsidRPr="00225D30">
        <w:rPr>
          <w:rFonts w:ascii="Times New Roman" w:hAnsi="Times New Roman" w:cs="Times New Roman"/>
        </w:rPr>
        <w:t>ended on 31</w:t>
      </w:r>
      <w:r w:rsidR="005456F5" w:rsidRPr="00225D30">
        <w:rPr>
          <w:rFonts w:ascii="Times New Roman" w:hAnsi="Times New Roman" w:cs="Times New Roman"/>
          <w:vertAlign w:val="superscript"/>
        </w:rPr>
        <w:t>st</w:t>
      </w:r>
      <w:r w:rsidR="00194D70">
        <w:rPr>
          <w:rFonts w:ascii="Times New Roman" w:hAnsi="Times New Roman" w:cs="Times New Roman"/>
        </w:rPr>
        <w:t xml:space="preserve"> </w:t>
      </w:r>
      <w:r w:rsidR="00116BDC">
        <w:rPr>
          <w:rFonts w:ascii="Times New Roman" w:hAnsi="Times New Roman" w:cs="Times New Roman"/>
        </w:rPr>
        <w:t>March, 2019</w:t>
      </w:r>
      <w:r w:rsidR="00194D70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(b</w:t>
      </w:r>
      <w:r w:rsidR="00194D70">
        <w:rPr>
          <w:rFonts w:ascii="Times New Roman" w:hAnsi="Times New Roman" w:cs="Times New Roman"/>
        </w:rPr>
        <w:t xml:space="preserve">) </w:t>
      </w:r>
      <w:r w:rsidR="005456F5" w:rsidRPr="00225D30">
        <w:rPr>
          <w:rFonts w:ascii="Times New Roman" w:hAnsi="Times New Roman" w:cs="Times New Roman"/>
        </w:rPr>
        <w:t>Any other matter with the permission of the Chair and Majority of Directors.</w:t>
      </w:r>
      <w:r w:rsidR="00AC3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trading window for dealing in securities of the Company will remain closed for all specified persons for the abovementioned purpose from 2</w:t>
      </w:r>
      <w:r w:rsidR="00116BDC">
        <w:rPr>
          <w:rFonts w:ascii="Times New Roman" w:hAnsi="Times New Roman" w:cs="Times New Roman"/>
        </w:rPr>
        <w:t>1</w:t>
      </w:r>
      <w:r w:rsidR="00116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May</w:t>
      </w:r>
      <w:r w:rsidR="00116BDC">
        <w:rPr>
          <w:rFonts w:ascii="Times New Roman" w:hAnsi="Times New Roman" w:cs="Times New Roman"/>
        </w:rPr>
        <w:t>, 2019</w:t>
      </w:r>
      <w:r w:rsidRPr="00225D3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1</w:t>
      </w:r>
      <w:r w:rsidRPr="00AC34A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June</w:t>
      </w:r>
      <w:r w:rsidR="00116BDC">
        <w:rPr>
          <w:rFonts w:ascii="Times New Roman" w:hAnsi="Times New Roman" w:cs="Times New Roman"/>
        </w:rPr>
        <w:t>, 2019</w:t>
      </w:r>
      <w:r>
        <w:rPr>
          <w:rFonts w:ascii="Times New Roman" w:hAnsi="Times New Roman" w:cs="Times New Roman"/>
        </w:rPr>
        <w:t>.</w:t>
      </w:r>
    </w:p>
    <w:p w:rsidR="00F46172" w:rsidRPr="00225D30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notice may be accessed at the Company’s website at </w:t>
      </w:r>
      <w:hyperlink r:id="rId7" w:history="1">
        <w:r w:rsidRPr="002F6F0E">
          <w:rPr>
            <w:rStyle w:val="Hyperlink"/>
            <w:rFonts w:ascii="Times New Roman" w:hAnsi="Times New Roman" w:cs="Times New Roman"/>
            <w:color w:val="auto"/>
            <w:u w:val="none"/>
          </w:rPr>
          <w:t>http://www.jeltrade.com</w:t>
        </w:r>
      </w:hyperlink>
      <w:r>
        <w:rPr>
          <w:rFonts w:ascii="Times New Roman" w:hAnsi="Times New Roman" w:cs="Times New Roman"/>
        </w:rPr>
        <w:t xml:space="preserve"> or at Stock Exchange’s website </w:t>
      </w:r>
      <w:r w:rsidRPr="00F46172">
        <w:rPr>
          <w:rFonts w:ascii="Times New Roman" w:hAnsi="Times New Roman" w:cs="Times New Roman"/>
        </w:rPr>
        <w:t>https://www.bseindia.com/stock-share-price/jyotirgamya-enterprises-ltd/jel/539246/</w:t>
      </w:r>
    </w:p>
    <w:p w:rsidR="005456F5" w:rsidRPr="00225D30" w:rsidRDefault="005456F5" w:rsidP="002F6F0E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7F3B39" w:rsidP="002F6F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Sd/-</w:t>
      </w:r>
    </w:p>
    <w:p w:rsidR="005456F5" w:rsidRPr="00225D30" w:rsidRDefault="002F6F0E" w:rsidP="002F6F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  <w:r w:rsidR="00116BDC">
        <w:rPr>
          <w:rFonts w:ascii="Times New Roman" w:hAnsi="Times New Roman" w:cs="Times New Roman"/>
        </w:rPr>
        <w:t>21.05.2019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5456F5" w:rsidRPr="00225D30">
        <w:rPr>
          <w:rFonts w:ascii="Times New Roman" w:hAnsi="Times New Roman" w:cs="Times New Roman"/>
          <w:b/>
        </w:rPr>
        <w:t>Sanchit Jaiswal</w:t>
      </w:r>
    </w:p>
    <w:p w:rsidR="00F46172" w:rsidRPr="002F6F0E" w:rsidRDefault="002F6F0E" w:rsidP="002F6F0E">
      <w:pPr>
        <w:jc w:val="right"/>
        <w:rPr>
          <w:rFonts w:ascii="Times New Roman" w:hAnsi="Times New Roman" w:cs="Times New Roman"/>
          <w:b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  <w:r w:rsidRPr="00225D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5456F5" w:rsidRPr="00225D30">
        <w:rPr>
          <w:rFonts w:ascii="Times New Roman" w:hAnsi="Times New Roman" w:cs="Times New Roman"/>
          <w:b/>
        </w:rPr>
        <w:t>Company Secretary</w:t>
      </w:r>
    </w:p>
    <w:sectPr w:rsidR="00F46172" w:rsidRPr="002F6F0E" w:rsidSect="00116BDC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0C" w:rsidRDefault="0060100C" w:rsidP="00225D30">
      <w:pPr>
        <w:spacing w:after="0" w:line="240" w:lineRule="auto"/>
      </w:pPr>
      <w:r>
        <w:separator/>
      </w:r>
    </w:p>
  </w:endnote>
  <w:endnote w:type="continuationSeparator" w:id="1">
    <w:p w:rsidR="0060100C" w:rsidRDefault="0060100C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0C" w:rsidRDefault="0060100C" w:rsidP="00225D30">
      <w:pPr>
        <w:spacing w:after="0" w:line="240" w:lineRule="auto"/>
      </w:pPr>
      <w:r>
        <w:separator/>
      </w:r>
    </w:p>
  </w:footnote>
  <w:footnote w:type="continuationSeparator" w:id="1">
    <w:p w:rsidR="0060100C" w:rsidRDefault="0060100C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16BDC" w:rsidRPr="00702EF7" w:rsidTr="00001C69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16BDC" w:rsidRPr="00702EF7" w:rsidRDefault="00116BDC" w:rsidP="00001C69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Default="00116BDC" w:rsidP="00001C69">
          <w:pPr>
            <w:spacing w:after="0" w:line="240" w:lineRule="auto"/>
            <w:jc w:val="center"/>
          </w:pPr>
          <w:hyperlink w:history="1">
            <w:r w:rsidRPr="00702EF7">
              <w:rPr>
                <w:rFonts w:ascii="Times New Roman" w:hAnsi="Times New Roman"/>
                <w:b/>
                <w:bCs/>
                <w:color w:val="000000"/>
                <w:u w:val="single"/>
                <w:lang w:eastAsia="en-IN"/>
              </w:rPr>
              <w:t>Website</w:t>
            </w:r>
            <w:r w:rsidRPr="00702EF7">
              <w:rPr>
                <w:rFonts w:ascii="Times New Roman" w:hAnsi="Times New Roman"/>
                <w:color w:val="000000"/>
                <w:u w:val="single"/>
                <w:lang w:eastAsia="en-IN"/>
              </w:rPr>
              <w:t>- www.jeltrade.com</w:t>
            </w:r>
          </w:hyperlink>
        </w:p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225D30" w:rsidRPr="00116BDC" w:rsidRDefault="00225D30" w:rsidP="00116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456F5"/>
    <w:rsid w:val="00062D36"/>
    <w:rsid w:val="000A573B"/>
    <w:rsid w:val="00116BDC"/>
    <w:rsid w:val="00194D70"/>
    <w:rsid w:val="00225D30"/>
    <w:rsid w:val="00241740"/>
    <w:rsid w:val="002A212F"/>
    <w:rsid w:val="002F6F0E"/>
    <w:rsid w:val="003D23FA"/>
    <w:rsid w:val="004D16E4"/>
    <w:rsid w:val="005456F5"/>
    <w:rsid w:val="00564F0A"/>
    <w:rsid w:val="0060100C"/>
    <w:rsid w:val="00630AF6"/>
    <w:rsid w:val="00635988"/>
    <w:rsid w:val="00643EC0"/>
    <w:rsid w:val="006451C3"/>
    <w:rsid w:val="00682101"/>
    <w:rsid w:val="006A3468"/>
    <w:rsid w:val="006D3F69"/>
    <w:rsid w:val="007A0807"/>
    <w:rsid w:val="007F3B39"/>
    <w:rsid w:val="0080237A"/>
    <w:rsid w:val="0085413E"/>
    <w:rsid w:val="00863BAC"/>
    <w:rsid w:val="008E264A"/>
    <w:rsid w:val="00913C49"/>
    <w:rsid w:val="00920339"/>
    <w:rsid w:val="009208F0"/>
    <w:rsid w:val="0099720B"/>
    <w:rsid w:val="009C6BB4"/>
    <w:rsid w:val="00AC34A0"/>
    <w:rsid w:val="00B237F1"/>
    <w:rsid w:val="00BB1197"/>
    <w:rsid w:val="00BB5CA6"/>
    <w:rsid w:val="00CF60CE"/>
    <w:rsid w:val="00D46A31"/>
    <w:rsid w:val="00D518EC"/>
    <w:rsid w:val="00D90DE1"/>
    <w:rsid w:val="00E7563B"/>
    <w:rsid w:val="00EC3597"/>
    <w:rsid w:val="00F46172"/>
    <w:rsid w:val="00F957AD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tra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14</cp:revision>
  <dcterms:created xsi:type="dcterms:W3CDTF">2018-01-31T09:25:00Z</dcterms:created>
  <dcterms:modified xsi:type="dcterms:W3CDTF">2019-05-21T06:46:00Z</dcterms:modified>
</cp:coreProperties>
</file>